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7E" w:rsidRPr="00932FB1" w:rsidRDefault="00BA6B7E" w:rsidP="00713673">
      <w:pPr>
        <w:snapToGrid w:val="0"/>
        <w:spacing w:line="600" w:lineRule="exact"/>
        <w:jc w:val="center"/>
        <w:rPr>
          <w:rFonts w:ascii="Cambria" w:eastAsia="標楷體" w:hAnsi="Cambria"/>
          <w:b/>
          <w:bCs/>
          <w:sz w:val="28"/>
        </w:rPr>
      </w:pPr>
      <w:r w:rsidRPr="00932FB1">
        <w:rPr>
          <w:rFonts w:ascii="Cambria" w:eastAsia="標楷體" w:hAnsi="Cambria" w:hint="eastAsia"/>
          <w:b/>
          <w:bCs/>
          <w:sz w:val="28"/>
        </w:rPr>
        <w:t>財團法人台北市婦女救援社會福利事業基金會</w:t>
      </w:r>
    </w:p>
    <w:p w:rsidR="00BA6B7E" w:rsidRDefault="00BA6B7E" w:rsidP="00246B3B">
      <w:pPr>
        <w:spacing w:line="360" w:lineRule="auto"/>
        <w:jc w:val="center"/>
        <w:rPr>
          <w:rFonts w:ascii="標楷體" w:eastAsia="標楷體" w:hAnsi="標楷體"/>
          <w:b/>
          <w:sz w:val="32"/>
          <w:szCs w:val="32"/>
          <w:u w:val="single"/>
        </w:rPr>
      </w:pPr>
      <w:r>
        <w:rPr>
          <w:rFonts w:ascii="標楷體" w:eastAsia="標楷體" w:hAnsi="標楷體" w:hint="eastAsia"/>
          <w:b/>
          <w:sz w:val="32"/>
          <w:szCs w:val="32"/>
          <w:u w:val="single"/>
        </w:rPr>
        <w:t>建構目睹家庭暴力兒童少年工作網絡暨處遇模式</w:t>
      </w:r>
    </w:p>
    <w:p w:rsidR="00BA6B7E" w:rsidRPr="00736280" w:rsidRDefault="00BA6B7E" w:rsidP="00736280">
      <w:pPr>
        <w:spacing w:line="360" w:lineRule="auto"/>
        <w:jc w:val="center"/>
        <w:rPr>
          <w:rFonts w:ascii="標楷體" w:eastAsia="標楷體" w:hAnsi="標楷體"/>
          <w:b/>
          <w:sz w:val="32"/>
          <w:szCs w:val="32"/>
          <w:u w:val="single"/>
        </w:rPr>
      </w:pPr>
      <w:r w:rsidRPr="00736280">
        <w:rPr>
          <w:rFonts w:ascii="標楷體" w:eastAsia="標楷體" w:hAnsi="標楷體" w:hint="eastAsia"/>
          <w:b/>
          <w:sz w:val="32"/>
          <w:szCs w:val="32"/>
          <w:u w:val="single"/>
        </w:rPr>
        <w:t>國際研討會</w:t>
      </w:r>
      <w:r w:rsidRPr="00736280">
        <w:rPr>
          <w:rFonts w:ascii="Cambria" w:eastAsia="標楷體" w:hAnsi="Cambria" w:hint="eastAsia"/>
          <w:b/>
          <w:sz w:val="32"/>
          <w:szCs w:val="32"/>
          <w:u w:val="single"/>
        </w:rPr>
        <w:t>報名簡章</w:t>
      </w:r>
    </w:p>
    <w:p w:rsidR="00BA6B7E" w:rsidRDefault="00BA6B7E" w:rsidP="00BA0D37">
      <w:pPr>
        <w:pStyle w:val="ListParagraph"/>
        <w:numPr>
          <w:ilvl w:val="0"/>
          <w:numId w:val="2"/>
        </w:numPr>
        <w:snapToGrid w:val="0"/>
        <w:spacing w:line="600" w:lineRule="exact"/>
        <w:ind w:leftChars="0"/>
        <w:rPr>
          <w:rFonts w:ascii="Cambria" w:eastAsia="標楷體" w:hAnsi="Cambria"/>
          <w:b/>
        </w:rPr>
      </w:pPr>
      <w:r>
        <w:rPr>
          <w:rFonts w:ascii="Cambria" w:eastAsia="標楷體" w:hAnsi="Cambria" w:hint="eastAsia"/>
          <w:b/>
        </w:rPr>
        <w:t>緣起：</w:t>
      </w:r>
    </w:p>
    <w:p w:rsidR="00BA6B7E" w:rsidRDefault="00BA6B7E" w:rsidP="00776841">
      <w:pPr>
        <w:spacing w:line="360" w:lineRule="auto"/>
        <w:ind w:firstLineChars="150" w:firstLine="360"/>
        <w:jc w:val="both"/>
        <w:rPr>
          <w:rFonts w:ascii="標楷體" w:eastAsia="標楷體" w:hAnsi="標楷體"/>
        </w:rPr>
      </w:pPr>
      <w:r>
        <w:rPr>
          <w:rFonts w:ascii="標楷體" w:eastAsia="標楷體" w:hAnsi="標楷體" w:hint="eastAsia"/>
        </w:rPr>
        <w:t>綜觀實務工作與相關研究皆顯示，</w:t>
      </w:r>
      <w:r w:rsidRPr="0054256E">
        <w:rPr>
          <w:rFonts w:ascii="標楷體" w:eastAsia="標楷體" w:hAnsi="標楷體" w:hint="eastAsia"/>
        </w:rPr>
        <w:t>目睹</w:t>
      </w:r>
      <w:r>
        <w:rPr>
          <w:rFonts w:ascii="標楷體" w:eastAsia="標楷體" w:hAnsi="標楷體" w:hint="eastAsia"/>
        </w:rPr>
        <w:t>家庭暴力</w:t>
      </w:r>
      <w:r w:rsidRPr="0054256E">
        <w:rPr>
          <w:rFonts w:ascii="標楷體" w:eastAsia="標楷體" w:hAnsi="標楷體" w:hint="eastAsia"/>
        </w:rPr>
        <w:t>兒</w:t>
      </w:r>
      <w:r>
        <w:rPr>
          <w:rFonts w:ascii="標楷體" w:eastAsia="標楷體" w:hAnsi="標楷體" w:hint="eastAsia"/>
        </w:rPr>
        <w:t>少的服務工作</w:t>
      </w:r>
      <w:r w:rsidRPr="0054256E">
        <w:rPr>
          <w:rFonts w:ascii="標楷體" w:eastAsia="標楷體" w:hAnsi="標楷體" w:hint="eastAsia"/>
        </w:rPr>
        <w:t>唯有透過跨專業跨領域的合作，從家庭、社區、社會三個層次去建立目睹兒少的支持服務系統，將</w:t>
      </w:r>
      <w:r>
        <w:rPr>
          <w:rFonts w:ascii="標楷體" w:eastAsia="標楷體" w:hAnsi="標楷體" w:hint="eastAsia"/>
        </w:rPr>
        <w:t>既有的資源做有效的連結並有效運用，才能有效改變目睹家暴兒童少年的外在環境，</w:t>
      </w:r>
      <w:r w:rsidRPr="0054256E">
        <w:rPr>
          <w:rFonts w:ascii="標楷體" w:eastAsia="標楷體" w:hAnsi="標楷體" w:hint="eastAsia"/>
        </w:rPr>
        <w:t>提升其人身安全的保護並減少家庭暴力的發生。</w:t>
      </w:r>
    </w:p>
    <w:p w:rsidR="00BA6B7E" w:rsidRDefault="00BA6B7E" w:rsidP="00776841">
      <w:pPr>
        <w:spacing w:line="360" w:lineRule="auto"/>
        <w:ind w:firstLineChars="150" w:firstLine="360"/>
        <w:jc w:val="both"/>
        <w:rPr>
          <w:rFonts w:ascii="標楷體" w:eastAsia="標楷體" w:hAnsi="標楷體"/>
        </w:rPr>
      </w:pPr>
      <w:r w:rsidRPr="0054256E">
        <w:rPr>
          <w:rFonts w:ascii="標楷體" w:eastAsia="標楷體" w:hAnsi="標楷體" w:hint="eastAsia"/>
        </w:rPr>
        <w:t>本研討會從鉅視的觀點</w:t>
      </w:r>
      <w:r>
        <w:rPr>
          <w:rFonts w:ascii="標楷體" w:eastAsia="標楷體" w:hAnsi="標楷體" w:hint="eastAsia"/>
        </w:rPr>
        <w:t>出發，探討</w:t>
      </w:r>
      <w:r w:rsidRPr="0054256E">
        <w:rPr>
          <w:rFonts w:ascii="標楷體" w:eastAsia="標楷體" w:hAnsi="標楷體" w:hint="eastAsia"/>
        </w:rPr>
        <w:t>建構跨領域的社會支持系統，連結家庭、警政、社區的資源，以建立目睹暴力兒少復原的社會支持系統</w:t>
      </w:r>
      <w:r>
        <w:rPr>
          <w:rFonts w:ascii="標楷體" w:eastAsia="標楷體" w:hAnsi="標楷體" w:hint="eastAsia"/>
        </w:rPr>
        <w:t>。並重視服務網絡間的分工</w:t>
      </w:r>
      <w:r w:rsidRPr="0054256E">
        <w:rPr>
          <w:rFonts w:ascii="標楷體" w:eastAsia="標楷體" w:hAnsi="標楷體" w:hint="eastAsia"/>
        </w:rPr>
        <w:t>合作，從目睹家暴兒少個體的需求出發，探討服務網絡的建立</w:t>
      </w:r>
      <w:r>
        <w:rPr>
          <w:rFonts w:ascii="標楷體" w:eastAsia="標楷體" w:hAnsi="標楷體" w:hint="eastAsia"/>
        </w:rPr>
        <w:t>與多元工作模式的發展。另從家庭出發，重視親子關係的重建與家庭系統功能的恢復，期待透過提升兒童少年的自我內在能量，與</w:t>
      </w:r>
      <w:r w:rsidRPr="0054256E">
        <w:rPr>
          <w:rFonts w:ascii="標楷體" w:eastAsia="標楷體" w:hAnsi="標楷體" w:hint="eastAsia"/>
        </w:rPr>
        <w:t>家庭支持系統的重建，提升目睹家暴兒少的改變動力，以及增加福利服務的可及性與效力。</w:t>
      </w:r>
    </w:p>
    <w:p w:rsidR="00BA6B7E" w:rsidRDefault="00BA6B7E" w:rsidP="00776841">
      <w:pPr>
        <w:spacing w:line="360" w:lineRule="auto"/>
        <w:ind w:firstLineChars="150" w:firstLine="360"/>
        <w:jc w:val="both"/>
        <w:rPr>
          <w:rFonts w:ascii="標楷體" w:eastAsia="標楷體" w:hAnsi="標楷體"/>
        </w:rPr>
      </w:pPr>
    </w:p>
    <w:p w:rsidR="00BA6B7E" w:rsidRPr="009074AF" w:rsidRDefault="00BA6B7E" w:rsidP="00BA0D37">
      <w:pPr>
        <w:pStyle w:val="ListParagraph"/>
        <w:numPr>
          <w:ilvl w:val="0"/>
          <w:numId w:val="2"/>
        </w:numPr>
        <w:snapToGrid w:val="0"/>
        <w:spacing w:line="600" w:lineRule="exact"/>
        <w:ind w:leftChars="0"/>
        <w:rPr>
          <w:rFonts w:ascii="Cambria" w:eastAsia="標楷體" w:hAnsi="Cambria"/>
        </w:rPr>
      </w:pPr>
      <w:r w:rsidRPr="00BA0D37">
        <w:rPr>
          <w:rFonts w:ascii="Cambria" w:eastAsia="標楷體" w:hAnsi="Cambria" w:hint="eastAsia"/>
          <w:b/>
        </w:rPr>
        <w:t>目的：</w:t>
      </w:r>
    </w:p>
    <w:p w:rsidR="00BA6B7E" w:rsidRDefault="00BA6B7E" w:rsidP="00793574">
      <w:pPr>
        <w:spacing w:line="360" w:lineRule="auto"/>
        <w:ind w:firstLineChars="150" w:firstLine="360"/>
        <w:jc w:val="both"/>
        <w:rPr>
          <w:rFonts w:ascii="標楷體" w:eastAsia="標楷體" w:hAnsi="標楷體"/>
        </w:rPr>
      </w:pPr>
      <w:r>
        <w:rPr>
          <w:rFonts w:ascii="標楷體" w:eastAsia="標楷體" w:hAnsi="標楷體"/>
          <w:lang w:val="en-GB"/>
        </w:rPr>
        <w:t xml:space="preserve">   </w:t>
      </w:r>
      <w:r w:rsidRPr="00167CF8">
        <w:rPr>
          <w:rFonts w:ascii="標楷體" w:eastAsia="標楷體" w:hAnsi="標楷體" w:hint="eastAsia"/>
          <w:lang w:val="en-GB"/>
        </w:rPr>
        <w:t>本研討會擬邀請</w:t>
      </w:r>
      <w:r w:rsidRPr="00167CF8">
        <w:rPr>
          <w:rFonts w:ascii="標楷體" w:eastAsia="標楷體" w:hAnsi="標楷體" w:hint="eastAsia"/>
        </w:rPr>
        <w:t>美國加州瑞狄兒童醫院附屬查德維克兒童與家庭服務中心</w:t>
      </w:r>
      <w:r w:rsidRPr="00167CF8">
        <w:rPr>
          <w:rFonts w:ascii="標楷體" w:eastAsia="標楷體" w:hAnsi="標楷體"/>
        </w:rPr>
        <w:t>(Chadwick Center For Children And Families, Rady Children’s Hospital</w:t>
      </w:r>
      <w:r w:rsidRPr="00167CF8">
        <w:rPr>
          <w:rFonts w:ascii="標楷體" w:eastAsia="標楷體" w:hAnsi="標楷體" w:hint="eastAsia"/>
        </w:rPr>
        <w:t>與</w:t>
      </w:r>
      <w:r w:rsidRPr="00167CF8">
        <w:rPr>
          <w:rFonts w:ascii="標楷體" w:eastAsia="標楷體" w:hAnsi="標楷體" w:cs="新細明體" w:hint="eastAsia"/>
          <w:kern w:val="0"/>
        </w:rPr>
        <w:t>加拿大安大略省司法體系兒童與家庭</w:t>
      </w:r>
      <w:r>
        <w:rPr>
          <w:rFonts w:ascii="標楷體" w:eastAsia="標楷體" w:hAnsi="標楷體" w:cs="新細明體" w:hint="eastAsia"/>
          <w:kern w:val="0"/>
        </w:rPr>
        <w:t>服務</w:t>
      </w:r>
      <w:r w:rsidRPr="00167CF8">
        <w:rPr>
          <w:rFonts w:ascii="標楷體" w:eastAsia="標楷體" w:hAnsi="標楷體" w:cs="新細明體" w:hint="eastAsia"/>
          <w:kern w:val="0"/>
        </w:rPr>
        <w:t>中心（</w:t>
      </w:r>
      <w:r w:rsidRPr="00167CF8">
        <w:rPr>
          <w:rFonts w:ascii="標楷體" w:eastAsia="標楷體" w:hAnsi="標楷體" w:cs="新細明體"/>
          <w:kern w:val="0"/>
        </w:rPr>
        <w:t>The Centre for Children and Families in the Justice Syst</w:t>
      </w:r>
      <w:r w:rsidRPr="009074AF">
        <w:rPr>
          <w:rFonts w:ascii="標楷體" w:eastAsia="標楷體" w:hAnsi="標楷體" w:cs="新細明體"/>
          <w:kern w:val="0"/>
        </w:rPr>
        <w:t>em</w:t>
      </w:r>
      <w:r w:rsidRPr="009074AF">
        <w:rPr>
          <w:rFonts w:ascii="標楷體" w:eastAsia="標楷體" w:hAnsi="標楷體" w:cs="新細明體" w:hint="eastAsia"/>
          <w:kern w:val="0"/>
        </w:rPr>
        <w:t>）</w:t>
      </w:r>
      <w:r>
        <w:rPr>
          <w:rFonts w:ascii="標楷體" w:eastAsia="標楷體" w:hAnsi="標楷體" w:hint="eastAsia"/>
        </w:rPr>
        <w:t>服務目睹家暴兒少工作的社工與專家學者來台，分享兩機構長期在目睹家暴兒少的工作經驗。藉此分享</w:t>
      </w:r>
      <w:r w:rsidRPr="009074AF">
        <w:rPr>
          <w:rFonts w:ascii="標楷體" w:eastAsia="標楷體" w:hAnsi="標楷體" w:hint="eastAsia"/>
        </w:rPr>
        <w:t>台灣、加拿大與美國在目睹家暴兒少的服務網絡，</w:t>
      </w:r>
      <w:r>
        <w:rPr>
          <w:rFonts w:ascii="標楷體" w:eastAsia="標楷體" w:hAnsi="標楷體" w:hint="eastAsia"/>
        </w:rPr>
        <w:t>以及實務工作的經驗，透過</w:t>
      </w:r>
      <w:r w:rsidRPr="009074AF">
        <w:rPr>
          <w:rFonts w:ascii="標楷體" w:eastAsia="標楷體" w:hAnsi="標楷體" w:hint="eastAsia"/>
        </w:rPr>
        <w:t>研討會的</w:t>
      </w:r>
      <w:r>
        <w:rPr>
          <w:rFonts w:ascii="標楷體" w:eastAsia="標楷體" w:hAnsi="標楷體" w:hint="eastAsia"/>
        </w:rPr>
        <w:t>對話與交流，提供與會者學習並檢視不同服務工作模式設計的機會，並反思台灣現行目睹家暴兒少服務的現況，期待透過本研討會，增進服務目睹兒少工作人員對於現</w:t>
      </w:r>
      <w:r w:rsidRPr="0054256E">
        <w:rPr>
          <w:rFonts w:ascii="標楷體" w:eastAsia="標楷體" w:hAnsi="標楷體" w:hint="eastAsia"/>
        </w:rPr>
        <w:t>有服務資源網絡的瞭解，提升其跨專業跨領域的資源整合能力，以提升目睹家暴兒少的服務處遇工作的品質，並藉由</w:t>
      </w:r>
      <w:r>
        <w:rPr>
          <w:rFonts w:ascii="標楷體" w:eastAsia="標楷體" w:hAnsi="標楷體" w:hint="eastAsia"/>
        </w:rPr>
        <w:t>建立更貼近家暴目睹兒少的服務網絡</w:t>
      </w:r>
      <w:r w:rsidRPr="009074AF">
        <w:rPr>
          <w:rFonts w:ascii="標楷體" w:eastAsia="標楷體" w:hAnsi="標楷體" w:hint="eastAsia"/>
        </w:rPr>
        <w:t>與</w:t>
      </w:r>
      <w:r>
        <w:rPr>
          <w:rFonts w:ascii="標楷體" w:eastAsia="標楷體" w:hAnsi="標楷體" w:hint="eastAsia"/>
        </w:rPr>
        <w:t>處遇工作模式</w:t>
      </w:r>
      <w:r w:rsidRPr="0054256E">
        <w:rPr>
          <w:rFonts w:ascii="標楷體" w:eastAsia="標楷體" w:hAnsi="標楷體" w:hint="eastAsia"/>
        </w:rPr>
        <w:t>，有效協助目睹家暴兒少邁向復原的重建之路。</w:t>
      </w:r>
    </w:p>
    <w:p w:rsidR="00BA6B7E" w:rsidRPr="004E36E2" w:rsidRDefault="00BA6B7E" w:rsidP="009074AF">
      <w:pPr>
        <w:snapToGrid w:val="0"/>
        <w:spacing w:line="600" w:lineRule="exact"/>
        <w:rPr>
          <w:rFonts w:ascii="Cambria" w:eastAsia="標楷體" w:hAnsi="Cambria"/>
        </w:rPr>
      </w:pPr>
    </w:p>
    <w:p w:rsidR="00BA6B7E" w:rsidRPr="00BA0D37" w:rsidRDefault="00BA6B7E" w:rsidP="00674F95">
      <w:pPr>
        <w:pStyle w:val="ListParagraph"/>
        <w:numPr>
          <w:ilvl w:val="0"/>
          <w:numId w:val="2"/>
        </w:numPr>
        <w:snapToGrid w:val="0"/>
        <w:spacing w:line="600" w:lineRule="exact"/>
        <w:ind w:leftChars="0"/>
        <w:rPr>
          <w:rFonts w:ascii="Cambria" w:eastAsia="標楷體" w:hAnsi="Cambria"/>
        </w:rPr>
      </w:pPr>
      <w:r w:rsidRPr="00BA0D37">
        <w:rPr>
          <w:rFonts w:ascii="Cambria" w:eastAsia="標楷體" w:hAnsi="Cambria" w:hint="eastAsia"/>
          <w:b/>
        </w:rPr>
        <w:t>主辦單位：</w:t>
      </w:r>
      <w:r w:rsidRPr="00BA0D37">
        <w:rPr>
          <w:rFonts w:ascii="Cambria" w:eastAsia="標楷體" w:hAnsi="Cambria" w:hint="eastAsia"/>
        </w:rPr>
        <w:t>內政部</w:t>
      </w:r>
      <w:r>
        <w:rPr>
          <w:rFonts w:ascii="Cambria" w:eastAsia="標楷體" w:hAnsi="Cambria" w:hint="eastAsia"/>
        </w:rPr>
        <w:t>家庭暴力暨性侵害防治委員會</w:t>
      </w:r>
    </w:p>
    <w:p w:rsidR="00BA6B7E" w:rsidRPr="00BA0D37" w:rsidRDefault="00BA6B7E" w:rsidP="00674F95">
      <w:pPr>
        <w:pStyle w:val="ListParagraph"/>
        <w:numPr>
          <w:ilvl w:val="0"/>
          <w:numId w:val="2"/>
        </w:numPr>
        <w:snapToGrid w:val="0"/>
        <w:spacing w:line="600" w:lineRule="exact"/>
        <w:ind w:leftChars="0"/>
        <w:rPr>
          <w:rFonts w:ascii="Cambria" w:eastAsia="標楷體" w:hAnsi="Cambria"/>
        </w:rPr>
      </w:pPr>
      <w:r>
        <w:rPr>
          <w:rFonts w:ascii="Cambria" w:eastAsia="標楷體" w:hAnsi="Cambria" w:hint="eastAsia"/>
          <w:b/>
        </w:rPr>
        <w:t>承辦單位</w:t>
      </w:r>
      <w:r>
        <w:rPr>
          <w:rFonts w:ascii="Cambria" w:eastAsia="標楷體" w:hAnsi="Cambria"/>
          <w:b/>
        </w:rPr>
        <w:t xml:space="preserve">: </w:t>
      </w:r>
      <w:r w:rsidRPr="00BA0D37">
        <w:rPr>
          <w:rFonts w:ascii="Cambria" w:eastAsia="標楷體" w:hAnsi="Cambria" w:hint="eastAsia"/>
        </w:rPr>
        <w:t>財團法人台北市婦女救援社會福利事業基金會</w:t>
      </w:r>
    </w:p>
    <w:p w:rsidR="00BA6B7E" w:rsidRPr="00BA0D37" w:rsidRDefault="00BA6B7E" w:rsidP="00BA0D37">
      <w:pPr>
        <w:pStyle w:val="ListParagraph"/>
        <w:numPr>
          <w:ilvl w:val="0"/>
          <w:numId w:val="2"/>
        </w:numPr>
        <w:snapToGrid w:val="0"/>
        <w:spacing w:line="600" w:lineRule="exact"/>
        <w:ind w:leftChars="0"/>
        <w:rPr>
          <w:rFonts w:ascii="Cambria" w:eastAsia="標楷體" w:hAnsi="Cambria"/>
        </w:rPr>
      </w:pPr>
      <w:r w:rsidRPr="00A07C24">
        <w:rPr>
          <w:rFonts w:ascii="Cambria" w:eastAsia="標楷體" w:hAnsi="Cambria" w:hint="eastAsia"/>
          <w:b/>
        </w:rPr>
        <w:t>時間：</w:t>
      </w:r>
      <w:r w:rsidRPr="00A07C24">
        <w:rPr>
          <w:rFonts w:ascii="Cambria" w:eastAsia="標楷體" w:hAnsi="Cambria"/>
          <w:b/>
        </w:rPr>
        <w:t>100</w:t>
      </w:r>
      <w:r w:rsidRPr="00A07C24">
        <w:rPr>
          <w:rFonts w:ascii="Cambria" w:eastAsia="標楷體" w:hAnsi="Cambria" w:hint="eastAsia"/>
          <w:b/>
        </w:rPr>
        <w:t>年</w:t>
      </w:r>
      <w:r>
        <w:rPr>
          <w:rFonts w:ascii="Cambria" w:eastAsia="標楷體" w:hAnsi="Cambria"/>
          <w:b/>
        </w:rPr>
        <w:t>8</w:t>
      </w:r>
      <w:r w:rsidRPr="00A07C24">
        <w:rPr>
          <w:rFonts w:ascii="Cambria" w:eastAsia="標楷體" w:hAnsi="Cambria" w:hint="eastAsia"/>
          <w:b/>
        </w:rPr>
        <w:t>月</w:t>
      </w:r>
      <w:r>
        <w:rPr>
          <w:rFonts w:ascii="Cambria" w:eastAsia="標楷體" w:hAnsi="Cambria"/>
          <w:b/>
        </w:rPr>
        <w:t>30</w:t>
      </w:r>
      <w:r>
        <w:rPr>
          <w:rFonts w:ascii="Cambria" w:eastAsia="標楷體" w:hAnsi="Cambria" w:hint="eastAsia"/>
          <w:b/>
        </w:rPr>
        <w:t>日</w:t>
      </w:r>
      <w:r>
        <w:rPr>
          <w:rFonts w:ascii="Cambria" w:eastAsia="標楷體" w:hAnsi="Cambria"/>
          <w:b/>
        </w:rPr>
        <w:t xml:space="preserve">- </w:t>
      </w:r>
      <w:r w:rsidRPr="00A07C24">
        <w:rPr>
          <w:rFonts w:ascii="Cambria" w:eastAsia="標楷體" w:hAnsi="Cambria"/>
          <w:b/>
        </w:rPr>
        <w:t>100</w:t>
      </w:r>
      <w:r w:rsidRPr="00A07C24">
        <w:rPr>
          <w:rFonts w:ascii="Cambria" w:eastAsia="標楷體" w:hAnsi="Cambria" w:hint="eastAsia"/>
          <w:b/>
        </w:rPr>
        <w:t>年</w:t>
      </w:r>
      <w:r>
        <w:rPr>
          <w:rFonts w:ascii="Cambria" w:eastAsia="標楷體" w:hAnsi="Cambria"/>
          <w:b/>
        </w:rPr>
        <w:t>8</w:t>
      </w:r>
      <w:r w:rsidRPr="00A07C24">
        <w:rPr>
          <w:rFonts w:ascii="Cambria" w:eastAsia="標楷體" w:hAnsi="Cambria" w:hint="eastAsia"/>
          <w:b/>
        </w:rPr>
        <w:t>月</w:t>
      </w:r>
      <w:r>
        <w:rPr>
          <w:rFonts w:ascii="Cambria" w:eastAsia="標楷體" w:hAnsi="Cambria"/>
          <w:b/>
        </w:rPr>
        <w:t>31</w:t>
      </w:r>
      <w:r w:rsidRPr="00A07C24">
        <w:rPr>
          <w:rFonts w:ascii="Cambria" w:eastAsia="標楷體" w:hAnsi="Cambria" w:hint="eastAsia"/>
          <w:b/>
        </w:rPr>
        <w:t>日，</w:t>
      </w:r>
      <w:r w:rsidRPr="00A07C24">
        <w:rPr>
          <w:rFonts w:ascii="Cambria" w:eastAsia="標楷體" w:hAnsi="Cambria"/>
          <w:b/>
        </w:rPr>
        <w:t>9</w:t>
      </w:r>
      <w:r w:rsidRPr="00A07C24">
        <w:rPr>
          <w:rFonts w:ascii="Cambria" w:eastAsia="標楷體" w:hAnsi="Cambria" w:hint="eastAsia"/>
          <w:b/>
        </w:rPr>
        <w:t>：</w:t>
      </w:r>
      <w:r w:rsidRPr="00A07C24">
        <w:rPr>
          <w:rFonts w:ascii="Cambria" w:eastAsia="標楷體" w:hAnsi="Cambria"/>
          <w:b/>
        </w:rPr>
        <w:t>00-18</w:t>
      </w:r>
      <w:r w:rsidRPr="00A07C24">
        <w:rPr>
          <w:rFonts w:ascii="Cambria" w:eastAsia="標楷體" w:hAnsi="Cambria" w:hint="eastAsia"/>
          <w:b/>
        </w:rPr>
        <w:t>：</w:t>
      </w:r>
      <w:r w:rsidRPr="00A07C24">
        <w:rPr>
          <w:rFonts w:ascii="Cambria" w:eastAsia="標楷體" w:hAnsi="Cambria"/>
          <w:b/>
        </w:rPr>
        <w:t>30</w:t>
      </w:r>
      <w:r w:rsidRPr="00A07C24">
        <w:rPr>
          <w:rFonts w:ascii="Cambria" w:eastAsia="標楷體" w:hAnsi="Cambria" w:hint="eastAsia"/>
          <w:b/>
        </w:rPr>
        <w:t>，共</w:t>
      </w:r>
      <w:r w:rsidRPr="00A07C24">
        <w:rPr>
          <w:rFonts w:ascii="Cambria" w:eastAsia="標楷體" w:hAnsi="Cambria"/>
          <w:b/>
        </w:rPr>
        <w:t>2</w:t>
      </w:r>
      <w:r w:rsidRPr="00A07C24">
        <w:rPr>
          <w:rFonts w:ascii="Cambria" w:eastAsia="標楷體" w:hAnsi="Cambria" w:hint="eastAsia"/>
          <w:b/>
        </w:rPr>
        <w:t>天，一天</w:t>
      </w:r>
      <w:r w:rsidRPr="00A07C24">
        <w:rPr>
          <w:rFonts w:ascii="Cambria" w:eastAsia="標楷體" w:hAnsi="Cambria"/>
          <w:b/>
        </w:rPr>
        <w:t>8</w:t>
      </w:r>
      <w:r w:rsidRPr="00A07C24">
        <w:rPr>
          <w:rFonts w:ascii="Cambria" w:eastAsia="標楷體" w:hAnsi="Cambria" w:hint="eastAsia"/>
          <w:b/>
        </w:rPr>
        <w:t>小時，共</w:t>
      </w:r>
      <w:r w:rsidRPr="00A07C24">
        <w:rPr>
          <w:rFonts w:ascii="Cambria" w:eastAsia="標楷體" w:hAnsi="Cambria"/>
          <w:b/>
        </w:rPr>
        <w:t>16</w:t>
      </w:r>
      <w:r w:rsidRPr="00A07C24">
        <w:rPr>
          <w:rFonts w:ascii="Cambria" w:eastAsia="標楷體" w:hAnsi="Cambria" w:hint="eastAsia"/>
          <w:b/>
        </w:rPr>
        <w:t>時</w:t>
      </w:r>
      <w:r>
        <w:rPr>
          <w:rFonts w:ascii="Cambria" w:eastAsia="標楷體" w:hAnsi="Cambria" w:hint="eastAsia"/>
          <w:b/>
        </w:rPr>
        <w:t>。</w:t>
      </w:r>
    </w:p>
    <w:p w:rsidR="00BA6B7E" w:rsidRPr="004C45A9" w:rsidRDefault="00BA6B7E" w:rsidP="00A56AE2">
      <w:pPr>
        <w:pStyle w:val="ListParagraph"/>
        <w:numPr>
          <w:ilvl w:val="0"/>
          <w:numId w:val="2"/>
        </w:numPr>
        <w:snapToGrid w:val="0"/>
        <w:spacing w:line="600" w:lineRule="exact"/>
        <w:ind w:leftChars="0"/>
        <w:rPr>
          <w:rFonts w:ascii="標楷體" w:eastAsia="標楷體" w:hAnsi="標楷體"/>
        </w:rPr>
      </w:pPr>
      <w:r w:rsidRPr="00A56AE2">
        <w:rPr>
          <w:rFonts w:ascii="Cambria" w:eastAsia="標楷體" w:hAnsi="Cambria" w:hint="eastAsia"/>
          <w:b/>
        </w:rPr>
        <w:t>地點：</w:t>
      </w:r>
      <w:r w:rsidRPr="004C45A9">
        <w:rPr>
          <w:rFonts w:ascii="標楷體" w:eastAsia="標楷體" w:hAnsi="標楷體" w:cs="Arial"/>
        </w:rPr>
        <w:t xml:space="preserve">23143 </w:t>
      </w:r>
      <w:r w:rsidRPr="004C45A9">
        <w:rPr>
          <w:rFonts w:ascii="標楷體" w:eastAsia="標楷體" w:hAnsi="標楷體" w:cs="Arial" w:hint="eastAsia"/>
        </w:rPr>
        <w:t>新北市新店區北新路三段</w:t>
      </w:r>
      <w:r w:rsidRPr="004C45A9">
        <w:rPr>
          <w:rFonts w:ascii="標楷體" w:eastAsia="標楷體" w:hAnsi="標楷體" w:cs="Arial"/>
        </w:rPr>
        <w:t>200</w:t>
      </w:r>
      <w:r w:rsidRPr="004C45A9">
        <w:rPr>
          <w:rFonts w:ascii="標楷體" w:eastAsia="標楷體" w:hAnsi="標楷體" w:cs="Arial" w:hint="eastAsia"/>
        </w:rPr>
        <w:t>號</w:t>
      </w:r>
      <w:r>
        <w:rPr>
          <w:rFonts w:ascii="標楷體" w:eastAsia="標楷體" w:hAnsi="標楷體" w:cs="Arial"/>
        </w:rPr>
        <w:t>15</w:t>
      </w:r>
      <w:r>
        <w:rPr>
          <w:rFonts w:ascii="標楷體" w:eastAsia="標楷體" w:hAnsi="標楷體" w:cs="Arial" w:hint="eastAsia"/>
        </w:rPr>
        <w:t>樓</w:t>
      </w:r>
      <w:r>
        <w:rPr>
          <w:rFonts w:ascii="標楷體" w:eastAsia="標楷體" w:hAnsi="標楷體" w:cs="Arial"/>
        </w:rPr>
        <w:t xml:space="preserve"> (</w:t>
      </w:r>
      <w:r>
        <w:rPr>
          <w:rFonts w:ascii="標楷體" w:eastAsia="標楷體" w:hAnsi="標楷體" w:cs="Arial" w:hint="eastAsia"/>
        </w:rPr>
        <w:t>大坪林捷運站</w:t>
      </w:r>
      <w:r>
        <w:rPr>
          <w:rFonts w:ascii="標楷體" w:eastAsia="標楷體" w:hAnsi="標楷體" w:cs="Arial"/>
        </w:rPr>
        <w:t>3</w:t>
      </w:r>
      <w:r>
        <w:rPr>
          <w:rFonts w:ascii="標楷體" w:eastAsia="標楷體" w:hAnsi="標楷體" w:cs="Arial" w:hint="eastAsia"/>
        </w:rPr>
        <w:t>號出口</w:t>
      </w:r>
      <w:r>
        <w:rPr>
          <w:rFonts w:ascii="標楷體" w:eastAsia="標楷體" w:hAnsi="標楷體" w:cs="Arial"/>
        </w:rPr>
        <w:t>)</w:t>
      </w:r>
    </w:p>
    <w:p w:rsidR="00BA6B7E" w:rsidRPr="00071BCB" w:rsidRDefault="00BA6B7E" w:rsidP="0001550E">
      <w:pPr>
        <w:pStyle w:val="ListParagraph"/>
        <w:numPr>
          <w:ilvl w:val="0"/>
          <w:numId w:val="2"/>
        </w:numPr>
        <w:snapToGrid w:val="0"/>
        <w:spacing w:line="600" w:lineRule="exact"/>
        <w:ind w:leftChars="0"/>
        <w:rPr>
          <w:rFonts w:ascii="Cambria" w:eastAsia="標楷體" w:hAnsi="Cambria"/>
          <w:b/>
        </w:rPr>
      </w:pPr>
      <w:r w:rsidRPr="00071BCB">
        <w:rPr>
          <w:rFonts w:ascii="Cambria" w:eastAsia="標楷體" w:hAnsi="Cambria" w:hint="eastAsia"/>
          <w:b/>
        </w:rPr>
        <w:t>議程</w:t>
      </w: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4"/>
        <w:gridCol w:w="4961"/>
        <w:gridCol w:w="3686"/>
      </w:tblGrid>
      <w:tr w:rsidR="00BA6B7E" w:rsidRPr="00340D67" w:rsidTr="00B45CE5">
        <w:tc>
          <w:tcPr>
            <w:tcW w:w="10491" w:type="dxa"/>
            <w:gridSpan w:val="3"/>
            <w:shd w:val="clear" w:color="auto" w:fill="A6A6A6"/>
          </w:tcPr>
          <w:p w:rsidR="00BA6B7E" w:rsidRPr="00B45CE5" w:rsidRDefault="00BA6B7E" w:rsidP="00B45CE5">
            <w:pPr>
              <w:tabs>
                <w:tab w:val="left" w:pos="1890"/>
              </w:tabs>
              <w:rPr>
                <w:rFonts w:ascii="標楷體" w:eastAsia="標楷體" w:hAnsi="標楷體"/>
                <w:shd w:val="pct15" w:color="auto" w:fill="FFFFFF"/>
              </w:rPr>
            </w:pPr>
            <w:r w:rsidRPr="00B45CE5">
              <w:rPr>
                <w:rFonts w:ascii="標楷體" w:eastAsia="標楷體" w:hAnsi="標楷體" w:hint="eastAsia"/>
              </w:rPr>
              <w:t>第一天</w:t>
            </w:r>
            <w:r w:rsidRPr="00B45CE5">
              <w:rPr>
                <w:rFonts w:ascii="標楷體" w:eastAsia="標楷體" w:hAnsi="標楷體"/>
              </w:rPr>
              <w:t xml:space="preserve"> 8/30 (</w:t>
            </w:r>
            <w:r w:rsidRPr="00B45CE5">
              <w:rPr>
                <w:rFonts w:ascii="標楷體" w:eastAsia="標楷體" w:hAnsi="標楷體" w:hint="eastAsia"/>
              </w:rPr>
              <w:t>二</w:t>
            </w:r>
            <w:r w:rsidRPr="00B45CE5">
              <w:rPr>
                <w:rFonts w:ascii="標楷體" w:eastAsia="標楷體" w:hAnsi="標楷體"/>
              </w:rPr>
              <w:t>)</w:t>
            </w:r>
            <w:r w:rsidRPr="00B45CE5">
              <w:rPr>
                <w:rFonts w:ascii="標楷體" w:eastAsia="標楷體" w:hAnsi="標楷體"/>
                <w:b/>
              </w:rPr>
              <w:t xml:space="preserve"> </w:t>
            </w:r>
            <w:r w:rsidRPr="00B45CE5">
              <w:rPr>
                <w:rFonts w:ascii="標楷體" w:eastAsia="標楷體" w:hAnsi="標楷體" w:hint="eastAsia"/>
                <w:b/>
              </w:rPr>
              <w:t>國際實務研討會</w:t>
            </w:r>
          </w:p>
        </w:tc>
      </w:tr>
      <w:tr w:rsidR="00BA6B7E" w:rsidRPr="00340D67" w:rsidTr="00B45CE5">
        <w:tc>
          <w:tcPr>
            <w:tcW w:w="1844" w:type="dxa"/>
          </w:tcPr>
          <w:p w:rsidR="00BA6B7E" w:rsidRPr="00B45CE5" w:rsidRDefault="00BA6B7E" w:rsidP="00B45CE5">
            <w:pPr>
              <w:jc w:val="center"/>
              <w:rPr>
                <w:rFonts w:ascii="標楷體" w:eastAsia="標楷體" w:hAnsi="標楷體"/>
              </w:rPr>
            </w:pPr>
            <w:r w:rsidRPr="00B45CE5">
              <w:rPr>
                <w:rFonts w:ascii="標楷體" w:eastAsia="標楷體" w:hAnsi="標楷體" w:hint="eastAsia"/>
                <w:szCs w:val="22"/>
              </w:rPr>
              <w:t>時間</w:t>
            </w:r>
          </w:p>
        </w:tc>
        <w:tc>
          <w:tcPr>
            <w:tcW w:w="4961" w:type="dxa"/>
          </w:tcPr>
          <w:p w:rsidR="00BA6B7E" w:rsidRPr="00B45CE5" w:rsidRDefault="00BA6B7E" w:rsidP="00B45CE5">
            <w:pPr>
              <w:jc w:val="center"/>
              <w:rPr>
                <w:rFonts w:ascii="標楷體" w:eastAsia="標楷體" w:hAnsi="標楷體"/>
              </w:rPr>
            </w:pPr>
            <w:r w:rsidRPr="00B45CE5">
              <w:rPr>
                <w:rFonts w:ascii="標楷體" w:eastAsia="標楷體" w:hAnsi="標楷體" w:hint="eastAsia"/>
                <w:szCs w:val="22"/>
              </w:rPr>
              <w:t>內容</w:t>
            </w:r>
          </w:p>
        </w:tc>
        <w:tc>
          <w:tcPr>
            <w:tcW w:w="3686" w:type="dxa"/>
          </w:tcPr>
          <w:p w:rsidR="00BA6B7E" w:rsidRPr="00B45CE5" w:rsidRDefault="00BA6B7E" w:rsidP="00B45CE5">
            <w:pPr>
              <w:jc w:val="center"/>
              <w:rPr>
                <w:rFonts w:ascii="標楷體" w:eastAsia="標楷體" w:hAnsi="標楷體"/>
              </w:rPr>
            </w:pPr>
            <w:r w:rsidRPr="00B45CE5">
              <w:rPr>
                <w:rFonts w:ascii="標楷體" w:eastAsia="標楷體" w:hAnsi="標楷體" w:hint="eastAsia"/>
                <w:szCs w:val="22"/>
              </w:rPr>
              <w:t>講師名單</w:t>
            </w:r>
          </w:p>
        </w:tc>
      </w:tr>
      <w:tr w:rsidR="00BA6B7E" w:rsidRPr="00340D67" w:rsidTr="00B45CE5">
        <w:tc>
          <w:tcPr>
            <w:tcW w:w="1844" w:type="dxa"/>
          </w:tcPr>
          <w:p w:rsidR="00BA6B7E" w:rsidRPr="00B45CE5" w:rsidRDefault="00BA6B7E" w:rsidP="00B45CE5">
            <w:pPr>
              <w:tabs>
                <w:tab w:val="left" w:pos="1363"/>
                <w:tab w:val="left" w:pos="3420"/>
              </w:tabs>
              <w:jc w:val="both"/>
              <w:rPr>
                <w:rFonts w:ascii="標楷體" w:eastAsia="標楷體" w:hAnsi="標楷體"/>
              </w:rPr>
            </w:pPr>
            <w:r w:rsidRPr="00B45CE5">
              <w:rPr>
                <w:rFonts w:ascii="標楷體" w:eastAsia="標楷體" w:hAnsi="標楷體"/>
                <w:szCs w:val="22"/>
              </w:rPr>
              <w:t>08:30-08:50</w:t>
            </w:r>
          </w:p>
        </w:tc>
        <w:tc>
          <w:tcPr>
            <w:tcW w:w="8647" w:type="dxa"/>
            <w:gridSpan w:val="2"/>
          </w:tcPr>
          <w:p w:rsidR="00BA6B7E" w:rsidRPr="00B45CE5" w:rsidRDefault="00BA6B7E" w:rsidP="00B45CE5">
            <w:pPr>
              <w:tabs>
                <w:tab w:val="left" w:pos="1363"/>
                <w:tab w:val="left" w:pos="3420"/>
              </w:tabs>
              <w:jc w:val="center"/>
              <w:rPr>
                <w:rFonts w:ascii="標楷體" w:eastAsia="標楷體" w:hAnsi="標楷體"/>
                <w:bCs/>
              </w:rPr>
            </w:pPr>
            <w:r w:rsidRPr="00B45CE5">
              <w:rPr>
                <w:rFonts w:ascii="標楷體" w:eastAsia="標楷體" w:hAnsi="標楷體" w:hint="eastAsia"/>
                <w:szCs w:val="22"/>
              </w:rPr>
              <w:t>報到</w:t>
            </w:r>
          </w:p>
        </w:tc>
      </w:tr>
      <w:tr w:rsidR="00BA6B7E" w:rsidRPr="00340D67" w:rsidTr="00B45CE5">
        <w:tc>
          <w:tcPr>
            <w:tcW w:w="1844" w:type="dxa"/>
          </w:tcPr>
          <w:p w:rsidR="00BA6B7E" w:rsidRPr="00B45CE5" w:rsidRDefault="00BA6B7E" w:rsidP="00B45CE5">
            <w:pPr>
              <w:tabs>
                <w:tab w:val="left" w:pos="1363"/>
                <w:tab w:val="left" w:pos="3420"/>
              </w:tabs>
              <w:jc w:val="both"/>
              <w:rPr>
                <w:rFonts w:ascii="標楷體" w:eastAsia="標楷體" w:hAnsi="標楷體"/>
              </w:rPr>
            </w:pPr>
            <w:r w:rsidRPr="00B45CE5">
              <w:rPr>
                <w:rFonts w:ascii="標楷體" w:eastAsia="標楷體" w:hAnsi="標楷體"/>
                <w:szCs w:val="22"/>
              </w:rPr>
              <w:t>08:50-09:00</w:t>
            </w:r>
          </w:p>
        </w:tc>
        <w:tc>
          <w:tcPr>
            <w:tcW w:w="4961" w:type="dxa"/>
          </w:tcPr>
          <w:p w:rsidR="00BA6B7E" w:rsidRPr="00B45CE5" w:rsidRDefault="00BA6B7E" w:rsidP="00B45CE5">
            <w:pPr>
              <w:tabs>
                <w:tab w:val="left" w:pos="1363"/>
                <w:tab w:val="left" w:pos="3420"/>
              </w:tabs>
              <w:jc w:val="both"/>
              <w:rPr>
                <w:rFonts w:ascii="標楷體" w:eastAsia="標楷體" w:hAnsi="標楷體"/>
              </w:rPr>
            </w:pPr>
            <w:r w:rsidRPr="00B45CE5">
              <w:rPr>
                <w:rFonts w:ascii="標楷體" w:eastAsia="標楷體" w:hAnsi="標楷體" w:hint="eastAsia"/>
                <w:szCs w:val="22"/>
              </w:rPr>
              <w:t>貴賓開幕致詞</w:t>
            </w:r>
          </w:p>
        </w:tc>
        <w:tc>
          <w:tcPr>
            <w:tcW w:w="3686" w:type="dxa"/>
          </w:tcPr>
          <w:p w:rsidR="00BA6B7E" w:rsidRPr="00B45CE5" w:rsidRDefault="00BA6B7E" w:rsidP="00E4180F">
            <w:pPr>
              <w:rPr>
                <w:rFonts w:ascii="標楷體" w:eastAsia="標楷體" w:hAnsi="標楷體"/>
              </w:rPr>
            </w:pPr>
            <w:r w:rsidRPr="00B45CE5">
              <w:rPr>
                <w:rFonts w:ascii="標楷體" w:eastAsia="標楷體" w:hAnsi="標楷體" w:hint="eastAsia"/>
                <w:szCs w:val="22"/>
              </w:rPr>
              <w:t>簡慧娟</w:t>
            </w:r>
          </w:p>
          <w:p w:rsidR="00BA6B7E" w:rsidRPr="00B45CE5" w:rsidRDefault="00BA6B7E" w:rsidP="00E4180F">
            <w:pPr>
              <w:rPr>
                <w:rFonts w:ascii="標楷體" w:eastAsia="標楷體" w:hAnsi="標楷體"/>
              </w:rPr>
            </w:pPr>
            <w:r w:rsidRPr="00B45CE5">
              <w:rPr>
                <w:rFonts w:ascii="標楷體" w:eastAsia="標楷體" w:hAnsi="標楷體" w:hint="eastAsia"/>
                <w:szCs w:val="22"/>
              </w:rPr>
              <w:t>內政部家庭暴力暨性侵害防治委員會</w:t>
            </w:r>
            <w:r w:rsidRPr="00B45CE5">
              <w:rPr>
                <w:rFonts w:ascii="標楷體" w:eastAsia="標楷體" w:hAnsi="標楷體"/>
                <w:szCs w:val="22"/>
              </w:rPr>
              <w:t xml:space="preserve"> </w:t>
            </w:r>
            <w:r w:rsidRPr="00B45CE5">
              <w:rPr>
                <w:rFonts w:ascii="標楷體" w:eastAsia="標楷體" w:hAnsi="標楷體" w:hint="eastAsia"/>
                <w:szCs w:val="22"/>
              </w:rPr>
              <w:t>執行秘書</w:t>
            </w: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康淑華</w:t>
            </w:r>
            <w:r w:rsidRPr="00B45CE5">
              <w:rPr>
                <w:rFonts w:ascii="標楷體" w:eastAsia="標楷體" w:hAnsi="標楷體"/>
                <w:szCs w:val="22"/>
              </w:rPr>
              <w:t xml:space="preserve">  </w:t>
            </w:r>
            <w:r w:rsidRPr="00B45CE5">
              <w:rPr>
                <w:rFonts w:ascii="標楷體" w:eastAsia="標楷體" w:hAnsi="標楷體" w:hint="eastAsia"/>
                <w:szCs w:val="22"/>
              </w:rPr>
              <w:t>婦女救援基金會執行長</w:t>
            </w:r>
          </w:p>
        </w:tc>
      </w:tr>
      <w:tr w:rsidR="00BA6B7E" w:rsidRPr="00340D67" w:rsidTr="00B45CE5">
        <w:tc>
          <w:tcPr>
            <w:tcW w:w="1844" w:type="dxa"/>
          </w:tcPr>
          <w:p w:rsidR="00BA6B7E" w:rsidRPr="00B45CE5" w:rsidRDefault="00BA6B7E" w:rsidP="00EA25CE">
            <w:pPr>
              <w:rPr>
                <w:rFonts w:ascii="標楷體" w:eastAsia="標楷體" w:hAnsi="標楷體"/>
              </w:rPr>
            </w:pPr>
            <w:r w:rsidRPr="00B45CE5">
              <w:rPr>
                <w:rFonts w:ascii="標楷體" w:eastAsia="標楷體" w:hAnsi="標楷體"/>
              </w:rPr>
              <w:t>09:00-12</w:t>
            </w:r>
            <w:r w:rsidRPr="00B45CE5">
              <w:rPr>
                <w:rFonts w:ascii="標楷體" w:eastAsia="標楷體" w:hAnsi="標楷體" w:hint="eastAsia"/>
              </w:rPr>
              <w:t>：</w:t>
            </w:r>
            <w:r w:rsidRPr="00B45CE5">
              <w:rPr>
                <w:rFonts w:ascii="標楷體" w:eastAsia="標楷體" w:hAnsi="標楷體"/>
              </w:rPr>
              <w:t>00</w:t>
            </w:r>
          </w:p>
          <w:p w:rsidR="00BA6B7E" w:rsidRPr="00B45CE5" w:rsidRDefault="00BA6B7E" w:rsidP="00B45CE5">
            <w:pPr>
              <w:tabs>
                <w:tab w:val="left" w:pos="1363"/>
                <w:tab w:val="left" w:pos="3420"/>
              </w:tabs>
              <w:jc w:val="both"/>
              <w:rPr>
                <w:rFonts w:ascii="標楷體" w:eastAsia="標楷體" w:hAnsi="標楷體"/>
              </w:rPr>
            </w:pPr>
            <w:r w:rsidRPr="00B45CE5">
              <w:rPr>
                <w:rFonts w:ascii="標楷體" w:eastAsia="標楷體" w:hAnsi="標楷體"/>
                <w:szCs w:val="22"/>
              </w:rPr>
              <w:t>(3</w:t>
            </w:r>
            <w:r w:rsidRPr="00B45CE5">
              <w:rPr>
                <w:rFonts w:ascii="標楷體" w:eastAsia="標楷體" w:hAnsi="標楷體" w:hint="eastAsia"/>
                <w:szCs w:val="22"/>
              </w:rPr>
              <w:t>小時</w:t>
            </w:r>
            <w:r w:rsidRPr="00B45CE5">
              <w:rPr>
                <w:rFonts w:ascii="標楷體" w:eastAsia="標楷體" w:hAnsi="標楷體"/>
                <w:szCs w:val="22"/>
              </w:rPr>
              <w:t>)</w:t>
            </w:r>
          </w:p>
        </w:tc>
        <w:tc>
          <w:tcPr>
            <w:tcW w:w="4961" w:type="dxa"/>
          </w:tcPr>
          <w:p w:rsidR="00BA6B7E" w:rsidRPr="00B45CE5" w:rsidRDefault="00BA6B7E" w:rsidP="00B45CE5">
            <w:pPr>
              <w:pStyle w:val="style2"/>
              <w:spacing w:before="0" w:beforeAutospacing="0" w:after="0" w:afterAutospacing="0"/>
              <w:rPr>
                <w:rFonts w:ascii="標楷體" w:eastAsia="標楷體" w:hAnsi="標楷體"/>
                <w:b/>
                <w:color w:val="auto"/>
                <w:sz w:val="24"/>
                <w:szCs w:val="24"/>
                <w:u w:val="single"/>
              </w:rPr>
            </w:pPr>
            <w:r w:rsidRPr="00B45CE5">
              <w:rPr>
                <w:rFonts w:ascii="標楷體" w:eastAsia="標楷體" w:hAnsi="標楷體" w:hint="eastAsia"/>
                <w:b/>
                <w:color w:val="auto"/>
                <w:sz w:val="24"/>
                <w:szCs w:val="24"/>
                <w:u w:val="single"/>
              </w:rPr>
              <w:t>台灣、加州與加拿大目睹家暴兒少服務架構簡介</w:t>
            </w:r>
          </w:p>
          <w:p w:rsidR="00BA6B7E" w:rsidRPr="00B45CE5" w:rsidRDefault="00BA6B7E" w:rsidP="00B45CE5">
            <w:pPr>
              <w:tabs>
                <w:tab w:val="left" w:pos="1363"/>
                <w:tab w:val="left" w:pos="3420"/>
              </w:tabs>
              <w:jc w:val="both"/>
              <w:rPr>
                <w:rFonts w:ascii="標楷體" w:eastAsia="標楷體" w:hAnsi="標楷體"/>
              </w:rPr>
            </w:pPr>
            <w:r w:rsidRPr="00B45CE5">
              <w:rPr>
                <w:rFonts w:ascii="標楷體" w:eastAsia="標楷體" w:hAnsi="標楷體" w:hint="eastAsia"/>
              </w:rPr>
              <w:t>介紹美國加州、與加拿大在目睹家暴兒少服務網絡的建構，法令、政策與實際服務系統間的配合情況，不同部會間的合作與分工，通報制度的建立與相關人員的訓練。協助與會者可以比較三國之目睹兒少服務網絡設計，與背後對於目睹兒少服務政策立法的精神，核心的價值與實務工作的配套。</w:t>
            </w:r>
          </w:p>
        </w:tc>
        <w:tc>
          <w:tcPr>
            <w:tcW w:w="3686" w:type="dxa"/>
          </w:tcPr>
          <w:p w:rsidR="00BA6B7E" w:rsidRPr="00B45CE5" w:rsidRDefault="00BA6B7E" w:rsidP="00EA25CE">
            <w:pPr>
              <w:rPr>
                <w:rFonts w:ascii="標楷體" w:eastAsia="標楷體" w:hAnsi="標楷體"/>
              </w:rPr>
            </w:pPr>
            <w:r w:rsidRPr="00B45CE5">
              <w:rPr>
                <w:rFonts w:ascii="標楷體" w:eastAsia="標楷體" w:hAnsi="標楷體" w:hint="eastAsia"/>
                <w:szCs w:val="22"/>
              </w:rPr>
              <w:t>主持人</w:t>
            </w:r>
            <w:r w:rsidRPr="00B45CE5">
              <w:rPr>
                <w:rFonts w:ascii="標楷體" w:eastAsia="標楷體" w:hAnsi="標楷體"/>
                <w:szCs w:val="22"/>
              </w:rPr>
              <w:t>:</w:t>
            </w:r>
          </w:p>
          <w:p w:rsidR="00BA6B7E" w:rsidRPr="00B45CE5" w:rsidRDefault="00BA6B7E" w:rsidP="00EA25CE">
            <w:pPr>
              <w:rPr>
                <w:rFonts w:ascii="標楷體" w:eastAsia="標楷體" w:hAnsi="標楷體"/>
              </w:rPr>
            </w:pPr>
            <w:r w:rsidRPr="00B45CE5">
              <w:rPr>
                <w:rFonts w:ascii="標楷體" w:eastAsia="標楷體" w:hAnsi="標楷體" w:hint="eastAsia"/>
                <w:szCs w:val="22"/>
              </w:rPr>
              <w:t>簡慧娟</w:t>
            </w:r>
          </w:p>
          <w:p w:rsidR="00BA6B7E" w:rsidRPr="00B45CE5" w:rsidRDefault="00BA6B7E" w:rsidP="00EA25CE">
            <w:pPr>
              <w:rPr>
                <w:rFonts w:ascii="標楷體" w:eastAsia="標楷體" w:hAnsi="標楷體"/>
              </w:rPr>
            </w:pPr>
            <w:r w:rsidRPr="00B45CE5">
              <w:rPr>
                <w:rFonts w:ascii="標楷體" w:eastAsia="標楷體" w:hAnsi="標楷體" w:hint="eastAsia"/>
                <w:szCs w:val="22"/>
              </w:rPr>
              <w:t>內政部家庭暴力暨性侵害防治委員會</w:t>
            </w:r>
            <w:r w:rsidRPr="00B45CE5">
              <w:rPr>
                <w:rFonts w:ascii="標楷體" w:eastAsia="標楷體" w:hAnsi="標楷體"/>
                <w:szCs w:val="22"/>
              </w:rPr>
              <w:t xml:space="preserve"> </w:t>
            </w:r>
            <w:r w:rsidRPr="00B45CE5">
              <w:rPr>
                <w:rFonts w:ascii="標楷體" w:eastAsia="標楷體" w:hAnsi="標楷體" w:hint="eastAsia"/>
                <w:szCs w:val="22"/>
              </w:rPr>
              <w:t>執行秘書</w:t>
            </w:r>
          </w:p>
          <w:p w:rsidR="00BA6B7E" w:rsidRPr="00B45CE5" w:rsidRDefault="00BA6B7E" w:rsidP="00B45CE5">
            <w:pPr>
              <w:tabs>
                <w:tab w:val="left" w:pos="1363"/>
                <w:tab w:val="left" w:pos="3420"/>
              </w:tabs>
              <w:rPr>
                <w:rFonts w:ascii="標楷體" w:eastAsia="標楷體" w:hAnsi="標楷體"/>
              </w:rPr>
            </w:pP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發表人</w:t>
            </w:r>
            <w:r w:rsidRPr="00B45CE5">
              <w:rPr>
                <w:rFonts w:ascii="標楷體" w:eastAsia="標楷體" w:hAnsi="標楷體"/>
                <w:szCs w:val="22"/>
              </w:rPr>
              <w:t>: Dr. Linda Baker</w:t>
            </w:r>
          </w:p>
          <w:p w:rsidR="00BA6B7E" w:rsidRPr="00B45CE5" w:rsidRDefault="00BA6B7E" w:rsidP="00B45CE5">
            <w:pPr>
              <w:tabs>
                <w:tab w:val="left" w:pos="1363"/>
                <w:tab w:val="left" w:pos="3420"/>
              </w:tabs>
              <w:ind w:firstLineChars="400" w:firstLine="960"/>
              <w:rPr>
                <w:rFonts w:ascii="標楷體" w:eastAsia="標楷體" w:hAnsi="標楷體"/>
              </w:rPr>
            </w:pPr>
            <w:r w:rsidRPr="00B45CE5">
              <w:rPr>
                <w:rFonts w:ascii="標楷體" w:eastAsia="標楷體" w:hAnsi="標楷體"/>
                <w:szCs w:val="22"/>
              </w:rPr>
              <w:t xml:space="preserve">Dr. Cynthia L. Kuelbs </w:t>
            </w:r>
          </w:p>
          <w:p w:rsidR="00BA6B7E" w:rsidRPr="00B45CE5" w:rsidRDefault="00BA6B7E" w:rsidP="00B45CE5">
            <w:pPr>
              <w:tabs>
                <w:tab w:val="left" w:pos="1363"/>
                <w:tab w:val="left" w:pos="3420"/>
              </w:tabs>
              <w:rPr>
                <w:rFonts w:ascii="標楷體" w:eastAsia="標楷體" w:hAnsi="標楷體"/>
              </w:rPr>
            </w:pPr>
          </w:p>
          <w:p w:rsidR="00BA6B7E" w:rsidRPr="00B45CE5" w:rsidRDefault="00BA6B7E" w:rsidP="001F4E03">
            <w:pPr>
              <w:tabs>
                <w:tab w:val="left" w:pos="1363"/>
                <w:tab w:val="left" w:pos="3420"/>
              </w:tabs>
              <w:rPr>
                <w:rFonts w:ascii="標楷體" w:eastAsia="標楷體" w:hAnsi="標楷體"/>
              </w:rPr>
            </w:pPr>
            <w:r w:rsidRPr="00B45CE5">
              <w:rPr>
                <w:rFonts w:ascii="標楷體" w:eastAsia="標楷體" w:hAnsi="標楷體" w:hint="eastAsia"/>
                <w:szCs w:val="22"/>
              </w:rPr>
              <w:t>與談人：劉淑瓊</w:t>
            </w:r>
          </w:p>
          <w:p w:rsidR="00BA6B7E" w:rsidRDefault="00BA6B7E" w:rsidP="001F4E03">
            <w:pPr>
              <w:tabs>
                <w:tab w:val="left" w:pos="1363"/>
                <w:tab w:val="left" w:pos="3420"/>
              </w:tabs>
              <w:rPr>
                <w:rFonts w:ascii="標楷體" w:eastAsia="標楷體" w:hAnsi="標楷體"/>
              </w:rPr>
            </w:pPr>
            <w:r w:rsidRPr="00B45CE5">
              <w:rPr>
                <w:rFonts w:ascii="標楷體" w:eastAsia="標楷體" w:hAnsi="標楷體" w:hint="eastAsia"/>
              </w:rPr>
              <w:t>國立台灣大學</w:t>
            </w:r>
            <w:r w:rsidRPr="00B45CE5">
              <w:rPr>
                <w:rFonts w:ascii="標楷體" w:eastAsia="標楷體" w:hAnsi="標楷體"/>
              </w:rPr>
              <w:t> </w:t>
            </w:r>
            <w:r w:rsidRPr="00B45CE5">
              <w:rPr>
                <w:rFonts w:ascii="標楷體" w:eastAsia="標楷體" w:hAnsi="標楷體" w:hint="eastAsia"/>
              </w:rPr>
              <w:t>社會工作學系</w:t>
            </w:r>
            <w:r w:rsidRPr="00B45CE5">
              <w:rPr>
                <w:rFonts w:ascii="標楷體" w:eastAsia="標楷體" w:hAnsi="標楷體" w:hint="eastAsia"/>
                <w:szCs w:val="22"/>
              </w:rPr>
              <w:t>副教授</w:t>
            </w:r>
          </w:p>
          <w:p w:rsidR="00BA6B7E" w:rsidRDefault="00BA6B7E" w:rsidP="001F4E03">
            <w:pPr>
              <w:tabs>
                <w:tab w:val="left" w:pos="1363"/>
                <w:tab w:val="left" w:pos="3420"/>
              </w:tabs>
              <w:rPr>
                <w:rFonts w:ascii="標楷體" w:eastAsia="標楷體" w:hAnsi="標楷體"/>
              </w:rPr>
            </w:pPr>
          </w:p>
          <w:p w:rsidR="00BA6B7E" w:rsidRPr="00B45CE5" w:rsidRDefault="00BA6B7E" w:rsidP="001F4E03">
            <w:pPr>
              <w:tabs>
                <w:tab w:val="left" w:pos="1363"/>
                <w:tab w:val="left" w:pos="3420"/>
              </w:tabs>
              <w:rPr>
                <w:rFonts w:ascii="標楷體" w:eastAsia="標楷體" w:hAnsi="標楷體"/>
              </w:rPr>
            </w:pPr>
            <w:r w:rsidRPr="00B45CE5">
              <w:rPr>
                <w:rFonts w:ascii="標楷體" w:eastAsia="標楷體" w:hAnsi="標楷體" w:hint="eastAsia"/>
                <w:szCs w:val="22"/>
              </w:rPr>
              <w:t>與談人：</w:t>
            </w:r>
            <w:r w:rsidRPr="00B45CE5">
              <w:rPr>
                <w:rFonts w:ascii="標楷體" w:eastAsia="標楷體" w:hAnsi="標楷體"/>
              </w:rPr>
              <w:t xml:space="preserve"> </w:t>
            </w:r>
          </w:p>
          <w:p w:rsidR="00BA6B7E" w:rsidRPr="00B45CE5" w:rsidRDefault="00BA6B7E" w:rsidP="001F4E03">
            <w:pPr>
              <w:rPr>
                <w:rFonts w:ascii="標楷體" w:eastAsia="標楷體" w:hAnsi="標楷體"/>
              </w:rPr>
            </w:pPr>
            <w:r w:rsidRPr="00B45CE5">
              <w:rPr>
                <w:rFonts w:ascii="標楷體" w:eastAsia="標楷體" w:hAnsi="標楷體" w:hint="eastAsia"/>
                <w:szCs w:val="22"/>
              </w:rPr>
              <w:t>內政部家庭暴力暨性侵害防治委員會</w:t>
            </w:r>
            <w:r>
              <w:rPr>
                <w:rFonts w:ascii="標楷體" w:eastAsia="標楷體" w:hAnsi="標楷體" w:hint="eastAsia"/>
                <w:szCs w:val="22"/>
              </w:rPr>
              <w:t>代表</w:t>
            </w: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szCs w:val="22"/>
              </w:rPr>
              <w:t xml:space="preserve"> </w:t>
            </w:r>
          </w:p>
        </w:tc>
      </w:tr>
      <w:tr w:rsidR="00BA6B7E" w:rsidRPr="00340D67" w:rsidTr="00B45CE5">
        <w:tc>
          <w:tcPr>
            <w:tcW w:w="1844" w:type="dxa"/>
          </w:tcPr>
          <w:p w:rsidR="00BA6B7E" w:rsidRPr="00B45CE5" w:rsidRDefault="00BA6B7E" w:rsidP="00EA25CE">
            <w:pPr>
              <w:rPr>
                <w:rFonts w:ascii="標楷體" w:eastAsia="標楷體" w:hAnsi="標楷體"/>
              </w:rPr>
            </w:pPr>
            <w:r w:rsidRPr="00B45CE5">
              <w:rPr>
                <w:rFonts w:ascii="標楷體" w:eastAsia="標楷體" w:hAnsi="標楷體"/>
              </w:rPr>
              <w:t>12</w:t>
            </w:r>
            <w:r w:rsidRPr="00B45CE5">
              <w:rPr>
                <w:rFonts w:ascii="標楷體" w:eastAsia="標楷體" w:hAnsi="標楷體" w:hint="eastAsia"/>
              </w:rPr>
              <w:t>：</w:t>
            </w:r>
            <w:r w:rsidRPr="00B45CE5">
              <w:rPr>
                <w:rFonts w:ascii="標楷體" w:eastAsia="標楷體" w:hAnsi="標楷體"/>
              </w:rPr>
              <w:t>00-13</w:t>
            </w:r>
            <w:r w:rsidRPr="00B45CE5">
              <w:rPr>
                <w:rFonts w:ascii="標楷體" w:eastAsia="標楷體" w:hAnsi="標楷體" w:hint="eastAsia"/>
              </w:rPr>
              <w:t>：</w:t>
            </w:r>
            <w:r w:rsidRPr="00B45CE5">
              <w:rPr>
                <w:rFonts w:ascii="標楷體" w:eastAsia="標楷體" w:hAnsi="標楷體"/>
              </w:rPr>
              <w:t>00</w:t>
            </w:r>
          </w:p>
        </w:tc>
        <w:tc>
          <w:tcPr>
            <w:tcW w:w="8647" w:type="dxa"/>
            <w:gridSpan w:val="2"/>
          </w:tcPr>
          <w:p w:rsidR="00BA6B7E" w:rsidRPr="00B45CE5" w:rsidRDefault="00BA6B7E" w:rsidP="00B45CE5">
            <w:pPr>
              <w:tabs>
                <w:tab w:val="left" w:pos="1363"/>
                <w:tab w:val="left" w:pos="3420"/>
              </w:tabs>
              <w:jc w:val="center"/>
              <w:rPr>
                <w:rFonts w:ascii="標楷體" w:eastAsia="標楷體" w:hAnsi="標楷體"/>
              </w:rPr>
            </w:pPr>
            <w:r w:rsidRPr="00B45CE5">
              <w:rPr>
                <w:rFonts w:ascii="標楷體" w:eastAsia="標楷體" w:hAnsi="標楷體" w:hint="eastAsia"/>
                <w:szCs w:val="22"/>
              </w:rPr>
              <w:t>午餐時間</w:t>
            </w:r>
          </w:p>
        </w:tc>
      </w:tr>
      <w:tr w:rsidR="00BA6B7E" w:rsidRPr="00340D67" w:rsidTr="00B45CE5">
        <w:tc>
          <w:tcPr>
            <w:tcW w:w="1844" w:type="dxa"/>
          </w:tcPr>
          <w:p w:rsidR="00BA6B7E" w:rsidRPr="00B45CE5" w:rsidRDefault="00BA6B7E" w:rsidP="00EA25CE">
            <w:pPr>
              <w:rPr>
                <w:rFonts w:ascii="標楷體" w:eastAsia="標楷體" w:hAnsi="標楷體"/>
              </w:rPr>
            </w:pPr>
            <w:r w:rsidRPr="00B45CE5">
              <w:rPr>
                <w:rFonts w:ascii="標楷體" w:eastAsia="標楷體" w:hAnsi="標楷體"/>
              </w:rPr>
              <w:t>13</w:t>
            </w:r>
            <w:r w:rsidRPr="00B45CE5">
              <w:rPr>
                <w:rFonts w:ascii="標楷體" w:eastAsia="標楷體" w:hAnsi="標楷體" w:hint="eastAsia"/>
              </w:rPr>
              <w:t>：</w:t>
            </w:r>
            <w:r w:rsidRPr="00B45CE5">
              <w:rPr>
                <w:rFonts w:ascii="標楷體" w:eastAsia="標楷體" w:hAnsi="標楷體"/>
              </w:rPr>
              <w:t>00-15</w:t>
            </w:r>
            <w:r w:rsidRPr="00B45CE5">
              <w:rPr>
                <w:rFonts w:ascii="標楷體" w:eastAsia="標楷體" w:hAnsi="標楷體" w:hint="eastAsia"/>
              </w:rPr>
              <w:t>：</w:t>
            </w:r>
            <w:r w:rsidRPr="00B45CE5">
              <w:rPr>
                <w:rFonts w:ascii="標楷體" w:eastAsia="標楷體" w:hAnsi="標楷體"/>
              </w:rPr>
              <w:t>00</w:t>
            </w:r>
          </w:p>
          <w:p w:rsidR="00BA6B7E" w:rsidRPr="00B45CE5" w:rsidRDefault="00BA6B7E" w:rsidP="00EA25CE">
            <w:pPr>
              <w:rPr>
                <w:rFonts w:ascii="標楷體" w:eastAsia="標楷體" w:hAnsi="標楷體"/>
              </w:rPr>
            </w:pPr>
            <w:r w:rsidRPr="00B45CE5">
              <w:rPr>
                <w:rFonts w:ascii="標楷體" w:eastAsia="標楷體" w:hAnsi="標楷體"/>
              </w:rPr>
              <w:t>(2</w:t>
            </w:r>
            <w:r w:rsidRPr="00B45CE5">
              <w:rPr>
                <w:rFonts w:ascii="標楷體" w:eastAsia="標楷體" w:hAnsi="標楷體" w:hint="eastAsia"/>
              </w:rPr>
              <w:t>小時</w:t>
            </w:r>
            <w:r w:rsidRPr="00B45CE5">
              <w:rPr>
                <w:rFonts w:ascii="標楷體" w:eastAsia="標楷體" w:hAnsi="標楷體"/>
              </w:rPr>
              <w:t>)</w:t>
            </w:r>
          </w:p>
        </w:tc>
        <w:tc>
          <w:tcPr>
            <w:tcW w:w="4961" w:type="dxa"/>
          </w:tcPr>
          <w:p w:rsidR="00BA6B7E" w:rsidRPr="00B45CE5" w:rsidRDefault="00BA6B7E" w:rsidP="00EA25CE">
            <w:pPr>
              <w:rPr>
                <w:rFonts w:ascii="標楷體" w:eastAsia="標楷體" w:hAnsi="標楷體"/>
                <w:b/>
              </w:rPr>
            </w:pPr>
            <w:r w:rsidRPr="00B45CE5">
              <w:rPr>
                <w:rFonts w:ascii="標楷體" w:eastAsia="標楷體" w:hAnsi="標楷體" w:hint="eastAsia"/>
                <w:b/>
                <w:szCs w:val="22"/>
                <w:u w:val="single"/>
              </w:rPr>
              <w:t>目睹家暴兒少工作網絡與服務模式</w:t>
            </w:r>
            <w:r w:rsidRPr="00B45CE5">
              <w:rPr>
                <w:rFonts w:ascii="標楷體" w:eastAsia="標楷體" w:hAnsi="標楷體" w:hint="eastAsia"/>
                <w:b/>
                <w:szCs w:val="22"/>
              </w:rPr>
              <w:t>：主要照顧者與家庭支持系統的重建</w:t>
            </w:r>
          </w:p>
          <w:p w:rsidR="00BA6B7E" w:rsidRPr="00B45CE5" w:rsidRDefault="00BA6B7E" w:rsidP="00B45CE5">
            <w:pPr>
              <w:tabs>
                <w:tab w:val="left" w:pos="1363"/>
                <w:tab w:val="left" w:pos="3420"/>
              </w:tabs>
              <w:jc w:val="both"/>
              <w:rPr>
                <w:rFonts w:ascii="標楷體" w:eastAsia="標楷體" w:hAnsi="標楷體"/>
              </w:rPr>
            </w:pPr>
            <w:r w:rsidRPr="00B45CE5">
              <w:rPr>
                <w:rFonts w:ascii="標楷體" w:eastAsia="標楷體" w:hAnsi="標楷體" w:hint="eastAsia"/>
                <w:szCs w:val="22"/>
              </w:rPr>
              <w:t>協助家庭內主要照顧者，瞭解目睹家暴兒少的身心狀況，以及家庭內的照顧支持系統的建立，增強其主要照顧者的心理、生理與社會支持，以及其在協助目睹家暴兒少復原的親職教養能力，並協助社工學習和目睹兒少的主要照顧者共同工作，以增進社工員在進行案家處遇的輔導知能與技巧。</w:t>
            </w:r>
          </w:p>
        </w:tc>
        <w:tc>
          <w:tcPr>
            <w:tcW w:w="3686" w:type="dxa"/>
          </w:tcPr>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主持人：江綺雯</w:t>
            </w: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台北市社會局局長</w:t>
            </w:r>
          </w:p>
          <w:p w:rsidR="00BA6B7E" w:rsidRPr="00B45CE5" w:rsidRDefault="00BA6B7E" w:rsidP="00B45CE5">
            <w:pPr>
              <w:tabs>
                <w:tab w:val="left" w:pos="1363"/>
                <w:tab w:val="left" w:pos="3420"/>
              </w:tabs>
              <w:rPr>
                <w:rFonts w:ascii="標楷體" w:eastAsia="標楷體" w:hAnsi="標楷體"/>
              </w:rPr>
            </w:pP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發表人：</w:t>
            </w:r>
            <w:r w:rsidRPr="00B45CE5">
              <w:rPr>
                <w:rFonts w:ascii="標楷體" w:eastAsia="標楷體" w:hAnsi="標楷體"/>
                <w:szCs w:val="22"/>
              </w:rPr>
              <w:t>Dr. Linda Baker</w:t>
            </w:r>
          </w:p>
          <w:p w:rsidR="00BA6B7E" w:rsidRPr="00B45CE5" w:rsidRDefault="00BA6B7E" w:rsidP="00B45CE5">
            <w:pPr>
              <w:tabs>
                <w:tab w:val="left" w:pos="1363"/>
                <w:tab w:val="left" w:pos="3420"/>
              </w:tabs>
              <w:rPr>
                <w:rFonts w:ascii="標楷體" w:eastAsia="標楷體" w:hAnsi="標楷體"/>
              </w:rPr>
            </w:pP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與談人：杜瑛秋</w:t>
            </w:r>
            <w:r w:rsidRPr="00B45CE5">
              <w:rPr>
                <w:rFonts w:ascii="標楷體" w:eastAsia="標楷體" w:hAnsi="標楷體"/>
                <w:szCs w:val="22"/>
              </w:rPr>
              <w:t xml:space="preserve"> </w:t>
            </w: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rPr>
              <w:t>勵馨基金會研發部資深專員兼專案督導</w:t>
            </w:r>
          </w:p>
          <w:p w:rsidR="00BA6B7E" w:rsidRPr="00B45CE5" w:rsidRDefault="00BA6B7E" w:rsidP="00B45CE5">
            <w:pPr>
              <w:tabs>
                <w:tab w:val="left" w:pos="1363"/>
                <w:tab w:val="left" w:pos="3420"/>
              </w:tabs>
              <w:rPr>
                <w:rFonts w:ascii="標楷體" w:eastAsia="標楷體" w:hAnsi="標楷體"/>
              </w:rPr>
            </w:pP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與談人：洪素珍</w:t>
            </w:r>
          </w:p>
          <w:p w:rsidR="00BA6B7E" w:rsidRPr="00B45CE5" w:rsidRDefault="00BA6B7E" w:rsidP="00805406">
            <w:pPr>
              <w:rPr>
                <w:rFonts w:ascii="標楷體" w:eastAsia="標楷體" w:hAnsi="標楷體"/>
              </w:rPr>
            </w:pPr>
            <w:r w:rsidRPr="00B45CE5">
              <w:rPr>
                <w:rFonts w:ascii="標楷體" w:eastAsia="標楷體" w:hAnsi="標楷體" w:hint="eastAsia"/>
              </w:rPr>
              <w:t>國立台北教育大學心理與諮商學系</w:t>
            </w:r>
            <w:r w:rsidRPr="00B45CE5">
              <w:rPr>
                <w:rFonts w:ascii="標楷體" w:eastAsia="標楷體" w:hAnsi="標楷體" w:hint="eastAsia"/>
                <w:szCs w:val="22"/>
              </w:rPr>
              <w:t>副教授</w:t>
            </w:r>
          </w:p>
        </w:tc>
      </w:tr>
      <w:tr w:rsidR="00BA6B7E" w:rsidRPr="00340D67" w:rsidTr="00B45CE5">
        <w:tc>
          <w:tcPr>
            <w:tcW w:w="1844" w:type="dxa"/>
          </w:tcPr>
          <w:p w:rsidR="00BA6B7E" w:rsidRPr="00B45CE5" w:rsidRDefault="00BA6B7E" w:rsidP="00EA25CE">
            <w:pPr>
              <w:rPr>
                <w:rFonts w:ascii="標楷體" w:eastAsia="標楷體" w:hAnsi="標楷體"/>
              </w:rPr>
            </w:pPr>
            <w:r w:rsidRPr="00B45CE5">
              <w:rPr>
                <w:rFonts w:ascii="標楷體" w:eastAsia="標楷體" w:hAnsi="標楷體"/>
              </w:rPr>
              <w:t>15</w:t>
            </w:r>
            <w:r w:rsidRPr="00B45CE5">
              <w:rPr>
                <w:rFonts w:ascii="標楷體" w:eastAsia="標楷體" w:hAnsi="標楷體" w:hint="eastAsia"/>
              </w:rPr>
              <w:t>：</w:t>
            </w:r>
            <w:r w:rsidRPr="00B45CE5">
              <w:rPr>
                <w:rFonts w:ascii="標楷體" w:eastAsia="標楷體" w:hAnsi="標楷體"/>
              </w:rPr>
              <w:t>00-15</w:t>
            </w:r>
            <w:r w:rsidRPr="00B45CE5">
              <w:rPr>
                <w:rFonts w:ascii="標楷體" w:eastAsia="標楷體" w:hAnsi="標楷體" w:hint="eastAsia"/>
              </w:rPr>
              <w:t>：</w:t>
            </w:r>
            <w:r w:rsidRPr="00B45CE5">
              <w:rPr>
                <w:rFonts w:ascii="標楷體" w:eastAsia="標楷體" w:hAnsi="標楷體"/>
              </w:rPr>
              <w:t>15</w:t>
            </w:r>
          </w:p>
        </w:tc>
        <w:tc>
          <w:tcPr>
            <w:tcW w:w="8647" w:type="dxa"/>
            <w:gridSpan w:val="2"/>
          </w:tcPr>
          <w:p w:rsidR="00BA6B7E" w:rsidRPr="00B45CE5" w:rsidRDefault="00BA6B7E" w:rsidP="00B45CE5">
            <w:pPr>
              <w:tabs>
                <w:tab w:val="left" w:pos="1363"/>
                <w:tab w:val="left" w:pos="3420"/>
              </w:tabs>
              <w:jc w:val="center"/>
              <w:rPr>
                <w:rFonts w:ascii="標楷體" w:eastAsia="標楷體" w:hAnsi="標楷體"/>
              </w:rPr>
            </w:pPr>
            <w:r w:rsidRPr="00B45CE5">
              <w:rPr>
                <w:rFonts w:ascii="標楷體" w:eastAsia="標楷體" w:hAnsi="標楷體" w:hint="eastAsia"/>
                <w:szCs w:val="22"/>
              </w:rPr>
              <w:t>茶敘</w:t>
            </w:r>
          </w:p>
        </w:tc>
      </w:tr>
      <w:tr w:rsidR="00BA6B7E" w:rsidRPr="00340D67" w:rsidTr="00B45CE5">
        <w:tc>
          <w:tcPr>
            <w:tcW w:w="1844" w:type="dxa"/>
          </w:tcPr>
          <w:p w:rsidR="00BA6B7E" w:rsidRPr="00B45CE5" w:rsidRDefault="00BA6B7E" w:rsidP="00EA25CE">
            <w:pPr>
              <w:rPr>
                <w:rFonts w:ascii="標楷體" w:eastAsia="標楷體" w:hAnsi="標楷體"/>
              </w:rPr>
            </w:pPr>
            <w:r w:rsidRPr="00B45CE5">
              <w:rPr>
                <w:rFonts w:ascii="標楷體" w:eastAsia="標楷體" w:hAnsi="標楷體"/>
              </w:rPr>
              <w:t>15</w:t>
            </w:r>
            <w:r w:rsidRPr="00B45CE5">
              <w:rPr>
                <w:rFonts w:ascii="標楷體" w:eastAsia="標楷體" w:hAnsi="標楷體" w:hint="eastAsia"/>
              </w:rPr>
              <w:t>：</w:t>
            </w:r>
            <w:r w:rsidRPr="00B45CE5">
              <w:rPr>
                <w:rFonts w:ascii="標楷體" w:eastAsia="標楷體" w:hAnsi="標楷體"/>
              </w:rPr>
              <w:t>15-18:15</w:t>
            </w:r>
          </w:p>
          <w:p w:rsidR="00BA6B7E" w:rsidRPr="00B45CE5" w:rsidRDefault="00BA6B7E" w:rsidP="00EA25CE">
            <w:pPr>
              <w:rPr>
                <w:rFonts w:ascii="標楷體" w:eastAsia="標楷體" w:hAnsi="標楷體"/>
              </w:rPr>
            </w:pPr>
            <w:r w:rsidRPr="00B45CE5">
              <w:rPr>
                <w:rFonts w:ascii="標楷體" w:eastAsia="標楷體" w:hAnsi="標楷體"/>
              </w:rPr>
              <w:t>(3</w:t>
            </w:r>
            <w:r w:rsidRPr="00B45CE5">
              <w:rPr>
                <w:rFonts w:ascii="標楷體" w:eastAsia="標楷體" w:hAnsi="標楷體" w:hint="eastAsia"/>
              </w:rPr>
              <w:t>小時</w:t>
            </w:r>
            <w:r w:rsidRPr="00B45CE5">
              <w:rPr>
                <w:rFonts w:ascii="標楷體" w:eastAsia="標楷體" w:hAnsi="標楷體"/>
              </w:rPr>
              <w:t>)</w:t>
            </w:r>
          </w:p>
        </w:tc>
        <w:tc>
          <w:tcPr>
            <w:tcW w:w="4961" w:type="dxa"/>
          </w:tcPr>
          <w:p w:rsidR="00BA6B7E" w:rsidRPr="00B45CE5" w:rsidRDefault="00BA6B7E" w:rsidP="00B45CE5">
            <w:pPr>
              <w:tabs>
                <w:tab w:val="left" w:pos="1363"/>
                <w:tab w:val="left" w:pos="3420"/>
              </w:tabs>
              <w:jc w:val="both"/>
              <w:rPr>
                <w:rFonts w:ascii="標楷體" w:eastAsia="標楷體" w:hAnsi="標楷體"/>
                <w:b/>
                <w:u w:val="single"/>
              </w:rPr>
            </w:pPr>
            <w:r w:rsidRPr="00B45CE5">
              <w:rPr>
                <w:rFonts w:ascii="標楷體" w:eastAsia="標楷體" w:hAnsi="標楷體" w:hint="eastAsia"/>
                <w:b/>
                <w:szCs w:val="22"/>
                <w:u w:val="single"/>
              </w:rPr>
              <w:t>目睹家暴兒少工作網絡與服務模式：校園工作模式與校園輔導</w:t>
            </w:r>
          </w:p>
          <w:p w:rsidR="00BA6B7E" w:rsidRPr="00B45CE5" w:rsidRDefault="00BA6B7E" w:rsidP="00B45CE5">
            <w:pPr>
              <w:tabs>
                <w:tab w:val="left" w:pos="1363"/>
                <w:tab w:val="left" w:pos="3420"/>
              </w:tabs>
              <w:jc w:val="both"/>
              <w:rPr>
                <w:rFonts w:ascii="標楷體" w:eastAsia="標楷體" w:hAnsi="標楷體"/>
              </w:rPr>
            </w:pPr>
            <w:r w:rsidRPr="00B45CE5">
              <w:rPr>
                <w:rFonts w:ascii="標楷體" w:eastAsia="標楷體" w:hAnsi="標楷體" w:hint="eastAsia"/>
                <w:szCs w:val="22"/>
              </w:rPr>
              <w:t>從兒童與青少年主要生活圈著手，探討目睹兒少校園教育工作、以及主要照顧者的正式、與非正式資源網絡。邀請講師分享如何推動校園預防教育工作、以及訓練教師們具備目睹家暴兒少的敏感度、協助與資源連結的能力。探討如何協助目睹家暴兒少建立正式（社會福利）與非正式（親戚）的資源網絡，加強不同支持系統間彼此的合作，共同建立目睹兒少的安全網絡。</w:t>
            </w:r>
          </w:p>
        </w:tc>
        <w:tc>
          <w:tcPr>
            <w:tcW w:w="3686" w:type="dxa"/>
          </w:tcPr>
          <w:p w:rsidR="00BA6B7E" w:rsidRPr="00B45CE5" w:rsidRDefault="00BA6B7E" w:rsidP="00EA25CE">
            <w:pPr>
              <w:rPr>
                <w:rFonts w:ascii="標楷體" w:eastAsia="標楷體" w:hAnsi="標楷體"/>
              </w:rPr>
            </w:pPr>
            <w:r w:rsidRPr="00B45CE5">
              <w:rPr>
                <w:rFonts w:ascii="標楷體" w:eastAsia="標楷體" w:hAnsi="標楷體" w:hint="eastAsia"/>
                <w:szCs w:val="22"/>
              </w:rPr>
              <w:t>主持人：</w:t>
            </w:r>
            <w:r w:rsidRPr="00B45CE5">
              <w:rPr>
                <w:rFonts w:ascii="標楷體" w:eastAsia="標楷體" w:hAnsi="標楷體" w:hint="eastAsia"/>
              </w:rPr>
              <w:t>柯今尉</w:t>
            </w:r>
          </w:p>
          <w:p w:rsidR="00BA6B7E" w:rsidRPr="00B45CE5" w:rsidRDefault="00BA6B7E" w:rsidP="00EA25CE">
            <w:pPr>
              <w:rPr>
                <w:rFonts w:ascii="標楷體" w:eastAsia="標楷體" w:hAnsi="標楷體"/>
              </w:rPr>
            </w:pPr>
            <w:r w:rsidRPr="00B45CE5">
              <w:rPr>
                <w:rFonts w:ascii="標楷體" w:eastAsia="標楷體" w:hAnsi="標楷體" w:hint="eastAsia"/>
              </w:rPr>
              <w:t>教育部訓育委員會三組主任</w:t>
            </w:r>
          </w:p>
          <w:p w:rsidR="00BA6B7E" w:rsidRPr="00B45CE5" w:rsidRDefault="00BA6B7E" w:rsidP="00EA25CE">
            <w:pPr>
              <w:rPr>
                <w:rFonts w:ascii="標楷體" w:eastAsia="標楷體" w:hAnsi="標楷體"/>
              </w:rPr>
            </w:pP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發表人：</w:t>
            </w:r>
            <w:r w:rsidRPr="00B45CE5">
              <w:rPr>
                <w:rFonts w:ascii="標楷體" w:eastAsia="標楷體" w:hAnsi="標楷體"/>
                <w:szCs w:val="22"/>
              </w:rPr>
              <w:t>Dr. Linda Baker</w:t>
            </w:r>
          </w:p>
          <w:p w:rsidR="00BA6B7E" w:rsidRPr="00B45CE5" w:rsidRDefault="00BA6B7E" w:rsidP="00B45CE5">
            <w:pPr>
              <w:tabs>
                <w:tab w:val="left" w:pos="1363"/>
                <w:tab w:val="left" w:pos="3420"/>
              </w:tabs>
              <w:rPr>
                <w:rFonts w:ascii="標楷體" w:eastAsia="標楷體" w:hAnsi="標楷體"/>
              </w:rPr>
            </w:pP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與談人：康淑華</w:t>
            </w:r>
            <w:r w:rsidRPr="00B45CE5">
              <w:rPr>
                <w:rFonts w:ascii="標楷體" w:eastAsia="標楷體" w:hAnsi="標楷體"/>
                <w:szCs w:val="22"/>
              </w:rPr>
              <w:t xml:space="preserve"> </w:t>
            </w: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婦女救援基金會執行長</w:t>
            </w:r>
          </w:p>
          <w:p w:rsidR="00BA6B7E" w:rsidRPr="00B45CE5" w:rsidRDefault="00BA6B7E" w:rsidP="00B45CE5">
            <w:pPr>
              <w:tabs>
                <w:tab w:val="left" w:pos="1363"/>
                <w:tab w:val="left" w:pos="3420"/>
              </w:tabs>
              <w:rPr>
                <w:rFonts w:ascii="標楷體" w:eastAsia="標楷體" w:hAnsi="標楷體"/>
              </w:rPr>
            </w:pP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與談人：曾端真</w:t>
            </w:r>
            <w:r w:rsidRPr="00B45CE5">
              <w:rPr>
                <w:rFonts w:ascii="標楷體" w:eastAsia="標楷體" w:hAnsi="標楷體"/>
                <w:szCs w:val="22"/>
              </w:rPr>
              <w:t xml:space="preserve"> </w:t>
            </w: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rPr>
              <w:t>國立台北教育大學教育學院院長</w:t>
            </w:r>
          </w:p>
        </w:tc>
      </w:tr>
    </w:tbl>
    <w:p w:rsidR="00BA6B7E" w:rsidRPr="00094355" w:rsidRDefault="00BA6B7E" w:rsidP="00BA0D37">
      <w:pPr>
        <w:snapToGrid w:val="0"/>
        <w:spacing w:line="600" w:lineRule="exact"/>
        <w:rPr>
          <w:rFonts w:ascii="Cambria" w:eastAsia="標楷體" w:hAnsi="Cambria"/>
          <w:b/>
        </w:rPr>
      </w:pP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4"/>
        <w:gridCol w:w="4961"/>
        <w:gridCol w:w="3686"/>
      </w:tblGrid>
      <w:tr w:rsidR="00BA6B7E" w:rsidRPr="00340D67" w:rsidTr="00B45CE5">
        <w:tc>
          <w:tcPr>
            <w:tcW w:w="10491" w:type="dxa"/>
            <w:gridSpan w:val="3"/>
            <w:shd w:val="clear" w:color="auto" w:fill="A6A6A6"/>
          </w:tcPr>
          <w:p w:rsidR="00BA6B7E" w:rsidRPr="00B45CE5" w:rsidRDefault="00BA6B7E" w:rsidP="00B45CE5">
            <w:pPr>
              <w:tabs>
                <w:tab w:val="left" w:pos="1890"/>
              </w:tabs>
              <w:rPr>
                <w:rFonts w:ascii="標楷體" w:eastAsia="標楷體" w:hAnsi="標楷體"/>
                <w:shd w:val="pct15" w:color="auto" w:fill="FFFFFF"/>
              </w:rPr>
            </w:pPr>
            <w:r w:rsidRPr="00B45CE5">
              <w:rPr>
                <w:rFonts w:ascii="標楷體" w:eastAsia="標楷體" w:hAnsi="標楷體" w:hint="eastAsia"/>
                <w:szCs w:val="22"/>
              </w:rPr>
              <w:t>第二天</w:t>
            </w:r>
            <w:r w:rsidRPr="00B45CE5">
              <w:rPr>
                <w:rFonts w:ascii="標楷體" w:eastAsia="標楷體" w:hAnsi="標楷體"/>
                <w:szCs w:val="22"/>
              </w:rPr>
              <w:t xml:space="preserve"> 8/31 (</w:t>
            </w:r>
            <w:r w:rsidRPr="00B45CE5">
              <w:rPr>
                <w:rFonts w:ascii="標楷體" w:eastAsia="標楷體" w:hAnsi="標楷體" w:hint="eastAsia"/>
                <w:szCs w:val="22"/>
              </w:rPr>
              <w:t>三</w:t>
            </w:r>
            <w:r w:rsidRPr="00B45CE5">
              <w:rPr>
                <w:rFonts w:ascii="標楷體" w:eastAsia="標楷體" w:hAnsi="標楷體"/>
                <w:szCs w:val="22"/>
              </w:rPr>
              <w:t xml:space="preserve">)  </w:t>
            </w:r>
            <w:r w:rsidRPr="00B45CE5">
              <w:rPr>
                <w:rFonts w:ascii="標楷體" w:eastAsia="標楷體" w:hAnsi="標楷體" w:hint="eastAsia"/>
                <w:szCs w:val="22"/>
              </w:rPr>
              <w:t>國際實務研討會</w:t>
            </w:r>
          </w:p>
        </w:tc>
      </w:tr>
      <w:tr w:rsidR="00BA6B7E" w:rsidRPr="00340D67" w:rsidTr="00B45CE5">
        <w:tc>
          <w:tcPr>
            <w:tcW w:w="1844" w:type="dxa"/>
          </w:tcPr>
          <w:p w:rsidR="00BA6B7E" w:rsidRPr="00B45CE5" w:rsidRDefault="00BA6B7E" w:rsidP="00B45CE5">
            <w:pPr>
              <w:jc w:val="center"/>
              <w:rPr>
                <w:rFonts w:ascii="標楷體" w:eastAsia="標楷體" w:hAnsi="標楷體"/>
              </w:rPr>
            </w:pPr>
            <w:r w:rsidRPr="00B45CE5">
              <w:rPr>
                <w:rFonts w:ascii="標楷體" w:eastAsia="標楷體" w:hAnsi="標楷體" w:hint="eastAsia"/>
                <w:szCs w:val="22"/>
              </w:rPr>
              <w:t>時間</w:t>
            </w:r>
          </w:p>
        </w:tc>
        <w:tc>
          <w:tcPr>
            <w:tcW w:w="4961" w:type="dxa"/>
          </w:tcPr>
          <w:p w:rsidR="00BA6B7E" w:rsidRPr="00B45CE5" w:rsidRDefault="00BA6B7E" w:rsidP="00B45CE5">
            <w:pPr>
              <w:jc w:val="center"/>
              <w:rPr>
                <w:rFonts w:ascii="標楷體" w:eastAsia="標楷體" w:hAnsi="標楷體"/>
              </w:rPr>
            </w:pPr>
            <w:r w:rsidRPr="00B45CE5">
              <w:rPr>
                <w:rFonts w:ascii="標楷體" w:eastAsia="標楷體" w:hAnsi="標楷體" w:hint="eastAsia"/>
                <w:szCs w:val="22"/>
              </w:rPr>
              <w:t>內容</w:t>
            </w:r>
          </w:p>
        </w:tc>
        <w:tc>
          <w:tcPr>
            <w:tcW w:w="3686" w:type="dxa"/>
          </w:tcPr>
          <w:p w:rsidR="00BA6B7E" w:rsidRPr="00B45CE5" w:rsidRDefault="00BA6B7E" w:rsidP="00B45CE5">
            <w:pPr>
              <w:jc w:val="center"/>
              <w:rPr>
                <w:rFonts w:ascii="標楷體" w:eastAsia="標楷體" w:hAnsi="標楷體"/>
              </w:rPr>
            </w:pPr>
            <w:r w:rsidRPr="00B45CE5">
              <w:rPr>
                <w:rFonts w:ascii="標楷體" w:eastAsia="標楷體" w:hAnsi="標楷體" w:hint="eastAsia"/>
                <w:szCs w:val="22"/>
              </w:rPr>
              <w:t>講師名單</w:t>
            </w:r>
            <w:r w:rsidRPr="00B45CE5">
              <w:rPr>
                <w:rFonts w:ascii="標楷體" w:eastAsia="標楷體" w:hAnsi="標楷體"/>
                <w:szCs w:val="22"/>
              </w:rPr>
              <w:t xml:space="preserve"> </w:t>
            </w:r>
          </w:p>
        </w:tc>
      </w:tr>
      <w:tr w:rsidR="00BA6B7E" w:rsidRPr="00340D67" w:rsidTr="00B45CE5">
        <w:tc>
          <w:tcPr>
            <w:tcW w:w="1844" w:type="dxa"/>
          </w:tcPr>
          <w:p w:rsidR="00BA6B7E" w:rsidRPr="00B45CE5" w:rsidRDefault="00BA6B7E" w:rsidP="00B45CE5">
            <w:pPr>
              <w:tabs>
                <w:tab w:val="left" w:pos="1363"/>
                <w:tab w:val="left" w:pos="3420"/>
              </w:tabs>
              <w:jc w:val="both"/>
              <w:rPr>
                <w:rFonts w:ascii="標楷體" w:eastAsia="標楷體" w:hAnsi="標楷體"/>
              </w:rPr>
            </w:pPr>
            <w:r w:rsidRPr="00B45CE5">
              <w:rPr>
                <w:rFonts w:ascii="標楷體" w:eastAsia="標楷體" w:hAnsi="標楷體"/>
                <w:szCs w:val="22"/>
              </w:rPr>
              <w:t>08:50-09:00</w:t>
            </w:r>
          </w:p>
        </w:tc>
        <w:tc>
          <w:tcPr>
            <w:tcW w:w="8647" w:type="dxa"/>
            <w:gridSpan w:val="2"/>
          </w:tcPr>
          <w:p w:rsidR="00BA6B7E" w:rsidRPr="00B45CE5" w:rsidRDefault="00BA6B7E" w:rsidP="00B45CE5">
            <w:pPr>
              <w:tabs>
                <w:tab w:val="left" w:pos="1363"/>
                <w:tab w:val="left" w:pos="3420"/>
              </w:tabs>
              <w:jc w:val="center"/>
              <w:rPr>
                <w:rFonts w:ascii="標楷體" w:eastAsia="標楷體" w:hAnsi="標楷體"/>
              </w:rPr>
            </w:pPr>
            <w:r w:rsidRPr="00B45CE5">
              <w:rPr>
                <w:rFonts w:ascii="標楷體" w:eastAsia="標楷體" w:hAnsi="標楷體" w:hint="eastAsia"/>
                <w:szCs w:val="22"/>
              </w:rPr>
              <w:t>報到</w:t>
            </w:r>
          </w:p>
        </w:tc>
      </w:tr>
      <w:tr w:rsidR="00BA6B7E" w:rsidRPr="00340D67" w:rsidTr="00B45CE5">
        <w:tc>
          <w:tcPr>
            <w:tcW w:w="1844" w:type="dxa"/>
          </w:tcPr>
          <w:p w:rsidR="00BA6B7E" w:rsidRPr="00B45CE5" w:rsidRDefault="00BA6B7E" w:rsidP="00EA25CE">
            <w:pPr>
              <w:rPr>
                <w:rFonts w:ascii="標楷體" w:eastAsia="標楷體" w:hAnsi="標楷體"/>
              </w:rPr>
            </w:pPr>
            <w:r w:rsidRPr="00B45CE5">
              <w:rPr>
                <w:rFonts w:ascii="標楷體" w:eastAsia="標楷體" w:hAnsi="標楷體"/>
              </w:rPr>
              <w:t>09:00-12</w:t>
            </w:r>
            <w:r w:rsidRPr="00B45CE5">
              <w:rPr>
                <w:rFonts w:ascii="標楷體" w:eastAsia="標楷體" w:hAnsi="標楷體" w:hint="eastAsia"/>
              </w:rPr>
              <w:t>：</w:t>
            </w:r>
            <w:r w:rsidRPr="00B45CE5">
              <w:rPr>
                <w:rFonts w:ascii="標楷體" w:eastAsia="標楷體" w:hAnsi="標楷體"/>
              </w:rPr>
              <w:t>00</w:t>
            </w:r>
          </w:p>
          <w:p w:rsidR="00BA6B7E" w:rsidRPr="00B45CE5" w:rsidRDefault="00BA6B7E" w:rsidP="00B45CE5">
            <w:pPr>
              <w:tabs>
                <w:tab w:val="left" w:pos="1363"/>
                <w:tab w:val="left" w:pos="3420"/>
              </w:tabs>
              <w:jc w:val="both"/>
              <w:rPr>
                <w:rFonts w:ascii="標楷體" w:eastAsia="標楷體" w:hAnsi="標楷體"/>
              </w:rPr>
            </w:pPr>
            <w:r w:rsidRPr="00B45CE5">
              <w:rPr>
                <w:rFonts w:ascii="標楷體" w:eastAsia="標楷體" w:hAnsi="標楷體" w:hint="eastAsia"/>
                <w:szCs w:val="22"/>
              </w:rPr>
              <w:t>（</w:t>
            </w:r>
            <w:r w:rsidRPr="00B45CE5">
              <w:rPr>
                <w:rFonts w:ascii="標楷體" w:eastAsia="標楷體" w:hAnsi="標楷體"/>
                <w:szCs w:val="22"/>
              </w:rPr>
              <w:t>3</w:t>
            </w:r>
            <w:r w:rsidRPr="00B45CE5">
              <w:rPr>
                <w:rFonts w:ascii="標楷體" w:eastAsia="標楷體" w:hAnsi="標楷體" w:hint="eastAsia"/>
                <w:szCs w:val="22"/>
              </w:rPr>
              <w:t>小時）</w:t>
            </w:r>
          </w:p>
        </w:tc>
        <w:tc>
          <w:tcPr>
            <w:tcW w:w="4961" w:type="dxa"/>
          </w:tcPr>
          <w:p w:rsidR="00BA6B7E" w:rsidRPr="00B45CE5" w:rsidRDefault="00BA6B7E" w:rsidP="00EA25CE">
            <w:pPr>
              <w:rPr>
                <w:rFonts w:ascii="標楷體" w:eastAsia="標楷體" w:hAnsi="標楷體"/>
                <w:b/>
              </w:rPr>
            </w:pPr>
            <w:r w:rsidRPr="00B45CE5">
              <w:rPr>
                <w:rFonts w:ascii="標楷體" w:eastAsia="標楷體" w:hAnsi="標楷體" w:hint="eastAsia"/>
                <w:b/>
                <w:szCs w:val="22"/>
                <w:u w:val="single"/>
              </w:rPr>
              <w:t>目睹家暴兒少工作網絡與服務模式</w:t>
            </w:r>
            <w:r w:rsidRPr="00B45CE5">
              <w:rPr>
                <w:rFonts w:ascii="標楷體" w:eastAsia="標楷體" w:hAnsi="標楷體" w:hint="eastAsia"/>
                <w:b/>
                <w:szCs w:val="22"/>
              </w:rPr>
              <w:t>：社區安全網絡與社區工作模式</w:t>
            </w:r>
          </w:p>
          <w:p w:rsidR="00BA6B7E" w:rsidRPr="00B45CE5" w:rsidRDefault="00BA6B7E" w:rsidP="00EA25CE">
            <w:pPr>
              <w:rPr>
                <w:rFonts w:ascii="標楷體" w:eastAsia="標楷體" w:hAnsi="標楷體"/>
              </w:rPr>
            </w:pPr>
            <w:r w:rsidRPr="00B45CE5">
              <w:rPr>
                <w:rFonts w:ascii="標楷體" w:eastAsia="標楷體" w:hAnsi="標楷體" w:hint="eastAsia"/>
                <w:szCs w:val="22"/>
              </w:rPr>
              <w:t>從社區工作的觀點，邀請講師分享如何推動社區安全網絡的建立，有效連結社區目睹兒少的服務資源，以及和社區中其他行動者間的分工合作。更進一步探討社工在網絡中所扮演的角色與工作項目的劃分。介紹如何發展社區工作模式在目睹兒少的服務，對於目睹家暴兒童與青少年的影響評估，以及如何在社區中推動目睹家暴兒少的倡議與預防教育工作。</w:t>
            </w:r>
          </w:p>
        </w:tc>
        <w:tc>
          <w:tcPr>
            <w:tcW w:w="3686" w:type="dxa"/>
          </w:tcPr>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主持人：沈瓊桃</w:t>
            </w:r>
            <w:r w:rsidRPr="00B45CE5">
              <w:rPr>
                <w:rFonts w:ascii="標楷體" w:eastAsia="標楷體" w:hAnsi="標楷體"/>
                <w:szCs w:val="22"/>
              </w:rPr>
              <w:t xml:space="preserve"> </w:t>
            </w:r>
          </w:p>
          <w:p w:rsidR="00BA6B7E" w:rsidRPr="00B45CE5" w:rsidRDefault="00BA6B7E" w:rsidP="00EA25CE">
            <w:pPr>
              <w:rPr>
                <w:rFonts w:ascii="標楷體" w:eastAsia="標楷體" w:hAnsi="標楷體"/>
              </w:rPr>
            </w:pPr>
            <w:r w:rsidRPr="00B45CE5">
              <w:rPr>
                <w:rFonts w:ascii="標楷體" w:eastAsia="標楷體" w:hAnsi="標楷體" w:hint="eastAsia"/>
              </w:rPr>
              <w:t>國立台灣大學</w:t>
            </w:r>
            <w:r w:rsidRPr="00B45CE5">
              <w:rPr>
                <w:rFonts w:ascii="標楷體" w:eastAsia="標楷體" w:hAnsi="標楷體"/>
              </w:rPr>
              <w:t xml:space="preserve">  </w:t>
            </w:r>
            <w:r w:rsidRPr="00B45CE5">
              <w:rPr>
                <w:rFonts w:ascii="標楷體" w:eastAsia="標楷體" w:hAnsi="標楷體" w:hint="eastAsia"/>
              </w:rPr>
              <w:t>社會工作學系</w:t>
            </w:r>
            <w:r w:rsidRPr="00B45CE5">
              <w:rPr>
                <w:rFonts w:ascii="標楷體" w:eastAsia="標楷體" w:hAnsi="標楷體" w:hint="eastAsia"/>
                <w:szCs w:val="22"/>
              </w:rPr>
              <w:t>教授</w:t>
            </w:r>
            <w:r w:rsidRPr="00B45CE5">
              <w:rPr>
                <w:rFonts w:ascii="標楷體" w:eastAsia="標楷體" w:hAnsi="標楷體"/>
                <w:szCs w:val="22"/>
              </w:rPr>
              <w:t xml:space="preserve"> </w:t>
            </w:r>
          </w:p>
          <w:p w:rsidR="00BA6B7E" w:rsidRPr="00B45CE5" w:rsidRDefault="00BA6B7E" w:rsidP="00B45CE5">
            <w:pPr>
              <w:tabs>
                <w:tab w:val="left" w:pos="1363"/>
                <w:tab w:val="left" w:pos="3420"/>
              </w:tabs>
              <w:rPr>
                <w:rFonts w:ascii="標楷體" w:eastAsia="標楷體" w:hAnsi="標楷體"/>
              </w:rPr>
            </w:pP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發表人</w:t>
            </w:r>
            <w:r w:rsidRPr="00B45CE5">
              <w:rPr>
                <w:rFonts w:ascii="標楷體" w:eastAsia="標楷體" w:hAnsi="標楷體"/>
                <w:szCs w:val="22"/>
              </w:rPr>
              <w:t>: Dr. Linda Baker</w:t>
            </w:r>
          </w:p>
          <w:p w:rsidR="00BA6B7E" w:rsidRPr="00B45CE5" w:rsidRDefault="00BA6B7E" w:rsidP="00B45CE5">
            <w:pPr>
              <w:tabs>
                <w:tab w:val="left" w:pos="1363"/>
                <w:tab w:val="left" w:pos="3420"/>
              </w:tabs>
              <w:ind w:firstLineChars="400" w:firstLine="960"/>
              <w:rPr>
                <w:rFonts w:ascii="標楷體" w:eastAsia="標楷體" w:hAnsi="標楷體"/>
              </w:rPr>
            </w:pPr>
            <w:r w:rsidRPr="00B45CE5">
              <w:rPr>
                <w:rFonts w:ascii="標楷體" w:eastAsia="標楷體" w:hAnsi="標楷體"/>
                <w:szCs w:val="22"/>
              </w:rPr>
              <w:t xml:space="preserve">Dr. Cynthia L. Kuelbs </w:t>
            </w:r>
          </w:p>
          <w:p w:rsidR="00BA6B7E" w:rsidRPr="00B45CE5" w:rsidRDefault="00BA6B7E" w:rsidP="00B45CE5">
            <w:pPr>
              <w:tabs>
                <w:tab w:val="left" w:pos="1363"/>
                <w:tab w:val="left" w:pos="3420"/>
              </w:tabs>
              <w:rPr>
                <w:rFonts w:ascii="標楷體" w:eastAsia="標楷體" w:hAnsi="標楷體"/>
              </w:rPr>
            </w:pP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與談人：鍾惠慈</w:t>
            </w:r>
            <w:r w:rsidRPr="00B45CE5">
              <w:rPr>
                <w:rFonts w:ascii="標楷體" w:eastAsia="標楷體" w:hAnsi="標楷體"/>
                <w:szCs w:val="22"/>
              </w:rPr>
              <w:t xml:space="preserve"> </w:t>
            </w: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婦女救援基金會</w:t>
            </w:r>
            <w:r w:rsidRPr="00B45CE5">
              <w:rPr>
                <w:rFonts w:ascii="標楷體" w:eastAsia="標楷體" w:hAnsi="標楷體" w:hint="eastAsia"/>
              </w:rPr>
              <w:t>目睹暴力兒少組督導</w:t>
            </w:r>
          </w:p>
          <w:p w:rsidR="00BA6B7E" w:rsidRPr="00B45CE5" w:rsidRDefault="00BA6B7E" w:rsidP="00B45CE5">
            <w:pPr>
              <w:tabs>
                <w:tab w:val="left" w:pos="1363"/>
                <w:tab w:val="left" w:pos="3420"/>
              </w:tabs>
              <w:rPr>
                <w:rFonts w:ascii="標楷體" w:eastAsia="標楷體" w:hAnsi="標楷體"/>
              </w:rPr>
            </w:pP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與談人：張美美</w:t>
            </w: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台北市家庭暴力暨性侵害防治中心主任</w:t>
            </w:r>
          </w:p>
        </w:tc>
      </w:tr>
      <w:tr w:rsidR="00BA6B7E" w:rsidRPr="00340D67" w:rsidTr="00B45CE5">
        <w:tc>
          <w:tcPr>
            <w:tcW w:w="1844" w:type="dxa"/>
          </w:tcPr>
          <w:p w:rsidR="00BA6B7E" w:rsidRPr="00B45CE5" w:rsidRDefault="00BA6B7E" w:rsidP="00EA25CE">
            <w:pPr>
              <w:rPr>
                <w:rFonts w:ascii="標楷體" w:eastAsia="標楷體" w:hAnsi="標楷體"/>
              </w:rPr>
            </w:pPr>
            <w:r w:rsidRPr="00B45CE5">
              <w:rPr>
                <w:rFonts w:ascii="標楷體" w:eastAsia="標楷體" w:hAnsi="標楷體"/>
              </w:rPr>
              <w:t>12</w:t>
            </w:r>
            <w:r w:rsidRPr="00B45CE5">
              <w:rPr>
                <w:rFonts w:ascii="標楷體" w:eastAsia="標楷體" w:hAnsi="標楷體" w:hint="eastAsia"/>
              </w:rPr>
              <w:t>：</w:t>
            </w:r>
            <w:r w:rsidRPr="00B45CE5">
              <w:rPr>
                <w:rFonts w:ascii="標楷體" w:eastAsia="標楷體" w:hAnsi="標楷體"/>
              </w:rPr>
              <w:t>00-13</w:t>
            </w:r>
            <w:r w:rsidRPr="00B45CE5">
              <w:rPr>
                <w:rFonts w:ascii="標楷體" w:eastAsia="標楷體" w:hAnsi="標楷體" w:hint="eastAsia"/>
              </w:rPr>
              <w:t>：</w:t>
            </w:r>
            <w:r w:rsidRPr="00B45CE5">
              <w:rPr>
                <w:rFonts w:ascii="標楷體" w:eastAsia="標楷體" w:hAnsi="標楷體"/>
              </w:rPr>
              <w:t>00</w:t>
            </w:r>
          </w:p>
        </w:tc>
        <w:tc>
          <w:tcPr>
            <w:tcW w:w="8647" w:type="dxa"/>
            <w:gridSpan w:val="2"/>
          </w:tcPr>
          <w:p w:rsidR="00BA6B7E" w:rsidRPr="00B45CE5" w:rsidRDefault="00BA6B7E" w:rsidP="00B45CE5">
            <w:pPr>
              <w:tabs>
                <w:tab w:val="left" w:pos="1363"/>
                <w:tab w:val="left" w:pos="3420"/>
              </w:tabs>
              <w:jc w:val="center"/>
              <w:rPr>
                <w:rFonts w:ascii="標楷體" w:eastAsia="標楷體" w:hAnsi="標楷體"/>
              </w:rPr>
            </w:pPr>
            <w:r w:rsidRPr="00B45CE5">
              <w:rPr>
                <w:rFonts w:ascii="標楷體" w:eastAsia="標楷體" w:hAnsi="標楷體" w:hint="eastAsia"/>
                <w:szCs w:val="22"/>
              </w:rPr>
              <w:t>午餐時間</w:t>
            </w:r>
          </w:p>
        </w:tc>
      </w:tr>
      <w:tr w:rsidR="00BA6B7E" w:rsidRPr="00340D67" w:rsidTr="00B45CE5">
        <w:tc>
          <w:tcPr>
            <w:tcW w:w="1844" w:type="dxa"/>
          </w:tcPr>
          <w:p w:rsidR="00BA6B7E" w:rsidRPr="00B45CE5" w:rsidRDefault="00BA6B7E" w:rsidP="00EA25CE">
            <w:pPr>
              <w:rPr>
                <w:rFonts w:ascii="標楷體" w:eastAsia="標楷體" w:hAnsi="標楷體"/>
              </w:rPr>
            </w:pPr>
            <w:r w:rsidRPr="00B45CE5">
              <w:rPr>
                <w:rFonts w:ascii="標楷體" w:eastAsia="標楷體" w:hAnsi="標楷體"/>
              </w:rPr>
              <w:t>13</w:t>
            </w:r>
            <w:r w:rsidRPr="00B45CE5">
              <w:rPr>
                <w:rFonts w:ascii="標楷體" w:eastAsia="標楷體" w:hAnsi="標楷體" w:hint="eastAsia"/>
              </w:rPr>
              <w:t>：</w:t>
            </w:r>
            <w:r w:rsidRPr="00B45CE5">
              <w:rPr>
                <w:rFonts w:ascii="標楷體" w:eastAsia="標楷體" w:hAnsi="標楷體"/>
              </w:rPr>
              <w:t>00-15</w:t>
            </w:r>
            <w:r w:rsidRPr="00B45CE5">
              <w:rPr>
                <w:rFonts w:ascii="標楷體" w:eastAsia="標楷體" w:hAnsi="標楷體" w:hint="eastAsia"/>
              </w:rPr>
              <w:t>：</w:t>
            </w:r>
            <w:r w:rsidRPr="00B45CE5">
              <w:rPr>
                <w:rFonts w:ascii="標楷體" w:eastAsia="標楷體" w:hAnsi="標楷體"/>
              </w:rPr>
              <w:t>00</w:t>
            </w:r>
          </w:p>
          <w:p w:rsidR="00BA6B7E" w:rsidRPr="00B45CE5" w:rsidRDefault="00BA6B7E" w:rsidP="00EA25CE">
            <w:pPr>
              <w:rPr>
                <w:rFonts w:ascii="標楷體" w:eastAsia="標楷體" w:hAnsi="標楷體"/>
              </w:rPr>
            </w:pPr>
            <w:r w:rsidRPr="00B45CE5">
              <w:rPr>
                <w:rFonts w:ascii="標楷體" w:eastAsia="標楷體" w:hAnsi="標楷體" w:hint="eastAsia"/>
              </w:rPr>
              <w:t>（</w:t>
            </w:r>
            <w:r w:rsidRPr="00B45CE5">
              <w:rPr>
                <w:rFonts w:ascii="標楷體" w:eastAsia="標楷體" w:hAnsi="標楷體"/>
              </w:rPr>
              <w:t>2</w:t>
            </w:r>
            <w:r w:rsidRPr="00B45CE5">
              <w:rPr>
                <w:rFonts w:ascii="標楷體" w:eastAsia="標楷體" w:hAnsi="標楷體" w:hint="eastAsia"/>
              </w:rPr>
              <w:t>小時）</w:t>
            </w:r>
          </w:p>
        </w:tc>
        <w:tc>
          <w:tcPr>
            <w:tcW w:w="4961" w:type="dxa"/>
          </w:tcPr>
          <w:p w:rsidR="00BA6B7E" w:rsidRPr="00B45CE5" w:rsidRDefault="00BA6B7E" w:rsidP="00B45CE5">
            <w:pPr>
              <w:tabs>
                <w:tab w:val="left" w:pos="1363"/>
                <w:tab w:val="left" w:pos="3420"/>
              </w:tabs>
              <w:jc w:val="both"/>
              <w:rPr>
                <w:rFonts w:ascii="標楷體" w:eastAsia="標楷體" w:hAnsi="標楷體"/>
                <w:b/>
              </w:rPr>
            </w:pPr>
            <w:r w:rsidRPr="00B45CE5">
              <w:rPr>
                <w:rFonts w:ascii="標楷體" w:eastAsia="標楷體" w:hAnsi="標楷體" w:hint="eastAsia"/>
                <w:b/>
                <w:szCs w:val="22"/>
                <w:u w:val="single"/>
              </w:rPr>
              <w:t>目睹家暴兒少工作網絡與服務模式</w:t>
            </w:r>
            <w:r w:rsidRPr="00B45CE5">
              <w:rPr>
                <w:rFonts w:ascii="標楷體" w:eastAsia="標楷體" w:hAnsi="標楷體" w:hint="eastAsia"/>
                <w:b/>
                <w:szCs w:val="22"/>
              </w:rPr>
              <w:t>：醫療介入與醫院工作模式</w:t>
            </w:r>
          </w:p>
          <w:p w:rsidR="00BA6B7E" w:rsidRPr="00B45CE5" w:rsidRDefault="00BA6B7E" w:rsidP="00B45CE5">
            <w:pPr>
              <w:tabs>
                <w:tab w:val="left" w:pos="1363"/>
                <w:tab w:val="left" w:pos="3420"/>
              </w:tabs>
              <w:jc w:val="both"/>
              <w:rPr>
                <w:rFonts w:ascii="標楷體" w:eastAsia="標楷體" w:hAnsi="標楷體"/>
                <w:b/>
              </w:rPr>
            </w:pPr>
            <w:r w:rsidRPr="00B45CE5">
              <w:rPr>
                <w:rFonts w:ascii="標楷體" w:eastAsia="標楷體" w:hAnsi="標楷體" w:hint="eastAsia"/>
                <w:szCs w:val="22"/>
              </w:rPr>
              <w:t>介紹美國加州聖地牙哥</w:t>
            </w:r>
            <w:r w:rsidRPr="00B45CE5">
              <w:rPr>
                <w:rFonts w:ascii="標楷體" w:eastAsia="標楷體" w:hAnsi="標楷體"/>
                <w:szCs w:val="22"/>
              </w:rPr>
              <w:t>Chadwick Center</w:t>
            </w:r>
            <w:r w:rsidRPr="00B45CE5">
              <w:rPr>
                <w:rFonts w:ascii="標楷體" w:eastAsia="標楷體" w:hAnsi="標楷體" w:hint="eastAsia"/>
                <w:szCs w:val="22"/>
              </w:rPr>
              <w:t>工作模式。討論美國目睹家暴兒少服務如何連結醫療、社政與家庭共同合作，透過服務網絡的共同工作，重建家庭、親職功能，協助目睹家暴兒少的復原。</w:t>
            </w:r>
          </w:p>
          <w:p w:rsidR="00BA6B7E" w:rsidRPr="00B45CE5" w:rsidRDefault="00BA6B7E" w:rsidP="00B45CE5">
            <w:pPr>
              <w:tabs>
                <w:tab w:val="left" w:pos="1363"/>
                <w:tab w:val="left" w:pos="3420"/>
              </w:tabs>
              <w:jc w:val="both"/>
              <w:rPr>
                <w:rFonts w:ascii="標楷體" w:eastAsia="標楷體" w:hAnsi="標楷體"/>
              </w:rPr>
            </w:pPr>
          </w:p>
          <w:p w:rsidR="00BA6B7E" w:rsidRPr="00B45CE5" w:rsidRDefault="00BA6B7E" w:rsidP="00B45CE5">
            <w:pPr>
              <w:tabs>
                <w:tab w:val="left" w:pos="1363"/>
                <w:tab w:val="left" w:pos="3420"/>
              </w:tabs>
              <w:jc w:val="both"/>
              <w:rPr>
                <w:rFonts w:ascii="標楷體" w:eastAsia="標楷體" w:hAnsi="標楷體"/>
              </w:rPr>
            </w:pPr>
            <w:r w:rsidRPr="00B45CE5">
              <w:rPr>
                <w:rFonts w:ascii="標楷體" w:eastAsia="標楷體" w:hAnsi="標楷體" w:hint="eastAsia"/>
                <w:szCs w:val="22"/>
              </w:rPr>
              <w:t>瞭解醫院如何提供目睹家暴兒少的處遇和服務工作。分享兒童醫院的醫療團隊如何和目睹家暴兒少服務網絡中的其他行動者共同工作（包括：諮商師、小兒科醫生、社工等）。另就目睹家暴兒少提供專業精神行為鑑定、協助社工進行兒童身心狀況評估，以及治療工作，並分享兒童醫院的醫療團隊如何和家長、與目睹家暴兒少共同工作的經驗。</w:t>
            </w:r>
          </w:p>
        </w:tc>
        <w:tc>
          <w:tcPr>
            <w:tcW w:w="3686" w:type="dxa"/>
          </w:tcPr>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主持人</w:t>
            </w:r>
            <w:r w:rsidRPr="00B45CE5">
              <w:rPr>
                <w:rFonts w:ascii="標楷體" w:eastAsia="標楷體" w:hAnsi="標楷體"/>
                <w:szCs w:val="22"/>
              </w:rPr>
              <w:t>:</w:t>
            </w:r>
            <w:r w:rsidRPr="00B45CE5">
              <w:rPr>
                <w:rFonts w:ascii="標楷體" w:eastAsia="標楷體" w:hAnsi="標楷體" w:hint="eastAsia"/>
                <w:szCs w:val="22"/>
              </w:rPr>
              <w:t>黃志中</w:t>
            </w:r>
            <w:r w:rsidRPr="00B45CE5">
              <w:rPr>
                <w:rFonts w:ascii="標楷體" w:eastAsia="標楷體" w:hAnsi="標楷體"/>
                <w:szCs w:val="22"/>
              </w:rPr>
              <w:t xml:space="preserve"> </w:t>
            </w:r>
          </w:p>
          <w:p w:rsidR="00BA6B7E" w:rsidRPr="00B45CE5" w:rsidRDefault="00BA6B7E" w:rsidP="00EA25CE">
            <w:pPr>
              <w:rPr>
                <w:rFonts w:ascii="標楷體" w:eastAsia="標楷體" w:hAnsi="標楷體"/>
              </w:rPr>
            </w:pPr>
            <w:r w:rsidRPr="00B45CE5">
              <w:rPr>
                <w:rFonts w:ascii="標楷體" w:eastAsia="標楷體" w:hAnsi="標楷體" w:hint="eastAsia"/>
              </w:rPr>
              <w:t>高雄市阮綜合醫院家庭醫學科主</w:t>
            </w:r>
            <w:smartTag w:uri="urn:schemas-microsoft-com:office:smarttags" w:element="PersonName">
              <w:smartTagPr>
                <w:attr w:name="ProductID" w:val="任"/>
              </w:smartTagPr>
              <w:r w:rsidRPr="00B45CE5">
                <w:rPr>
                  <w:rFonts w:ascii="標楷體" w:eastAsia="標楷體" w:hAnsi="標楷體" w:hint="eastAsia"/>
                </w:rPr>
                <w:t>任</w:t>
              </w:r>
            </w:smartTag>
            <w:r w:rsidRPr="00B45CE5">
              <w:rPr>
                <w:rFonts w:ascii="標楷體" w:eastAsia="標楷體" w:hAnsi="標楷體" w:hint="eastAsia"/>
              </w:rPr>
              <w:t>醫師</w:t>
            </w:r>
          </w:p>
          <w:p w:rsidR="00BA6B7E" w:rsidRPr="00B45CE5" w:rsidRDefault="00BA6B7E" w:rsidP="00B45CE5">
            <w:pPr>
              <w:tabs>
                <w:tab w:val="left" w:pos="1363"/>
                <w:tab w:val="left" w:pos="3420"/>
              </w:tabs>
              <w:rPr>
                <w:rFonts w:ascii="標楷體" w:eastAsia="標楷體" w:hAnsi="標楷體"/>
              </w:rPr>
            </w:pP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發表人：</w:t>
            </w:r>
            <w:r w:rsidRPr="00B45CE5">
              <w:rPr>
                <w:rFonts w:ascii="標楷體" w:eastAsia="標楷體" w:hAnsi="標楷體"/>
                <w:szCs w:val="22"/>
              </w:rPr>
              <w:t xml:space="preserve">Dr. Cynthia L. Kuelbs </w:t>
            </w:r>
          </w:p>
          <w:p w:rsidR="00BA6B7E" w:rsidRPr="00B45CE5" w:rsidRDefault="00BA6B7E" w:rsidP="00B45CE5">
            <w:pPr>
              <w:tabs>
                <w:tab w:val="left" w:pos="1363"/>
                <w:tab w:val="left" w:pos="3420"/>
              </w:tabs>
              <w:rPr>
                <w:rFonts w:ascii="標楷體" w:eastAsia="標楷體" w:hAnsi="標楷體"/>
              </w:rPr>
            </w:pP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與談人：陳質采</w:t>
            </w:r>
            <w:r w:rsidRPr="00B45CE5">
              <w:rPr>
                <w:rFonts w:ascii="標楷體" w:eastAsia="標楷體" w:hAnsi="標楷體"/>
                <w:szCs w:val="22"/>
              </w:rPr>
              <w:t xml:space="preserve"> </w:t>
            </w:r>
          </w:p>
          <w:p w:rsidR="00BA6B7E" w:rsidRPr="00B45CE5" w:rsidRDefault="00BA6B7E" w:rsidP="00EA25CE">
            <w:pPr>
              <w:rPr>
                <w:rFonts w:ascii="標楷體" w:eastAsia="標楷體" w:hAnsi="標楷體"/>
              </w:rPr>
            </w:pPr>
            <w:r w:rsidRPr="00B45CE5">
              <w:rPr>
                <w:rFonts w:ascii="標楷體" w:eastAsia="標楷體" w:hAnsi="標楷體" w:hint="eastAsia"/>
                <w:szCs w:val="22"/>
              </w:rPr>
              <w:t>桃園療養院兒童精神科主</w:t>
            </w:r>
            <w:smartTag w:uri="urn:schemas-microsoft-com:office:smarttags" w:element="PersonName">
              <w:smartTagPr>
                <w:attr w:name="ProductID" w:val="任"/>
              </w:smartTagPr>
              <w:r w:rsidRPr="00B45CE5">
                <w:rPr>
                  <w:rFonts w:ascii="標楷體" w:eastAsia="標楷體" w:hAnsi="標楷體" w:hint="eastAsia"/>
                  <w:szCs w:val="22"/>
                </w:rPr>
                <w:t>任</w:t>
              </w:r>
            </w:smartTag>
            <w:r w:rsidRPr="00B45CE5">
              <w:rPr>
                <w:rFonts w:ascii="標楷體" w:eastAsia="標楷體" w:hAnsi="標楷體" w:hint="eastAsia"/>
                <w:szCs w:val="22"/>
              </w:rPr>
              <w:t>醫師</w:t>
            </w:r>
          </w:p>
          <w:p w:rsidR="00BA6B7E" w:rsidRPr="00B45CE5" w:rsidRDefault="00BA6B7E" w:rsidP="00EA25CE">
            <w:pPr>
              <w:rPr>
                <w:rFonts w:ascii="標楷體" w:eastAsia="標楷體" w:hAnsi="標楷體"/>
              </w:rPr>
            </w:pPr>
          </w:p>
          <w:p w:rsidR="00BA6B7E" w:rsidRPr="00B45CE5" w:rsidRDefault="00BA6B7E" w:rsidP="00EA25CE">
            <w:pPr>
              <w:rPr>
                <w:rFonts w:ascii="標楷體" w:eastAsia="標楷體" w:hAnsi="標楷體"/>
              </w:rPr>
            </w:pPr>
            <w:r w:rsidRPr="00B45CE5">
              <w:rPr>
                <w:rFonts w:ascii="標楷體" w:eastAsia="標楷體" w:hAnsi="標楷體" w:hint="eastAsia"/>
                <w:szCs w:val="22"/>
              </w:rPr>
              <w:t>與談人：高小帆</w:t>
            </w: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美國紐約亞裔婦女中心副主任</w:t>
            </w:r>
          </w:p>
        </w:tc>
      </w:tr>
      <w:tr w:rsidR="00BA6B7E" w:rsidRPr="00340D67" w:rsidTr="00B45CE5">
        <w:tc>
          <w:tcPr>
            <w:tcW w:w="1844" w:type="dxa"/>
          </w:tcPr>
          <w:p w:rsidR="00BA6B7E" w:rsidRPr="00B45CE5" w:rsidRDefault="00BA6B7E" w:rsidP="00EA25CE">
            <w:pPr>
              <w:rPr>
                <w:rFonts w:ascii="標楷體" w:eastAsia="標楷體" w:hAnsi="標楷體"/>
              </w:rPr>
            </w:pPr>
            <w:r w:rsidRPr="00B45CE5">
              <w:rPr>
                <w:rFonts w:ascii="標楷體" w:eastAsia="標楷體" w:hAnsi="標楷體"/>
              </w:rPr>
              <w:t>15</w:t>
            </w:r>
            <w:r w:rsidRPr="00B45CE5">
              <w:rPr>
                <w:rFonts w:ascii="標楷體" w:eastAsia="標楷體" w:hAnsi="標楷體" w:hint="eastAsia"/>
              </w:rPr>
              <w:t>：</w:t>
            </w:r>
            <w:r w:rsidRPr="00B45CE5">
              <w:rPr>
                <w:rFonts w:ascii="標楷體" w:eastAsia="標楷體" w:hAnsi="標楷體"/>
              </w:rPr>
              <w:t>00-15</w:t>
            </w:r>
            <w:r w:rsidRPr="00B45CE5">
              <w:rPr>
                <w:rFonts w:ascii="標楷體" w:eastAsia="標楷體" w:hAnsi="標楷體" w:hint="eastAsia"/>
              </w:rPr>
              <w:t>：</w:t>
            </w:r>
            <w:r w:rsidRPr="00B45CE5">
              <w:rPr>
                <w:rFonts w:ascii="標楷體" w:eastAsia="標楷體" w:hAnsi="標楷體"/>
              </w:rPr>
              <w:t>15</w:t>
            </w:r>
          </w:p>
        </w:tc>
        <w:tc>
          <w:tcPr>
            <w:tcW w:w="8647" w:type="dxa"/>
            <w:gridSpan w:val="2"/>
          </w:tcPr>
          <w:p w:rsidR="00BA6B7E" w:rsidRPr="00B45CE5" w:rsidRDefault="00BA6B7E" w:rsidP="00B45CE5">
            <w:pPr>
              <w:tabs>
                <w:tab w:val="left" w:pos="1363"/>
                <w:tab w:val="left" w:pos="3420"/>
              </w:tabs>
              <w:jc w:val="center"/>
              <w:rPr>
                <w:rFonts w:ascii="標楷體" w:eastAsia="標楷體" w:hAnsi="標楷體"/>
              </w:rPr>
            </w:pPr>
            <w:r w:rsidRPr="00B45CE5">
              <w:rPr>
                <w:rFonts w:ascii="標楷體" w:eastAsia="標楷體" w:hAnsi="標楷體" w:hint="eastAsia"/>
                <w:szCs w:val="22"/>
              </w:rPr>
              <w:t>茶</w:t>
            </w:r>
            <w:r w:rsidRPr="00B45CE5">
              <w:rPr>
                <w:rFonts w:ascii="標楷體" w:eastAsia="標楷體" w:hAnsi="標楷體"/>
                <w:szCs w:val="22"/>
              </w:rPr>
              <w:t xml:space="preserve">       </w:t>
            </w:r>
            <w:r w:rsidRPr="00B45CE5">
              <w:rPr>
                <w:rFonts w:ascii="標楷體" w:eastAsia="標楷體" w:hAnsi="標楷體" w:hint="eastAsia"/>
                <w:szCs w:val="22"/>
              </w:rPr>
              <w:t>敘</w:t>
            </w:r>
          </w:p>
        </w:tc>
      </w:tr>
      <w:tr w:rsidR="00BA6B7E" w:rsidRPr="00340D67" w:rsidTr="00B45CE5">
        <w:tc>
          <w:tcPr>
            <w:tcW w:w="1844" w:type="dxa"/>
          </w:tcPr>
          <w:p w:rsidR="00BA6B7E" w:rsidRPr="00B45CE5" w:rsidRDefault="00BA6B7E" w:rsidP="00EA25CE">
            <w:pPr>
              <w:rPr>
                <w:rFonts w:ascii="標楷體" w:eastAsia="標楷體" w:hAnsi="標楷體"/>
              </w:rPr>
            </w:pPr>
            <w:r w:rsidRPr="00B45CE5">
              <w:rPr>
                <w:rFonts w:ascii="標楷體" w:eastAsia="標楷體" w:hAnsi="標楷體"/>
              </w:rPr>
              <w:t>15</w:t>
            </w:r>
            <w:r w:rsidRPr="00B45CE5">
              <w:rPr>
                <w:rFonts w:ascii="標楷體" w:eastAsia="標楷體" w:hAnsi="標楷體" w:hint="eastAsia"/>
              </w:rPr>
              <w:t>：</w:t>
            </w:r>
            <w:r w:rsidRPr="00B45CE5">
              <w:rPr>
                <w:rFonts w:ascii="標楷體" w:eastAsia="標楷體" w:hAnsi="標楷體"/>
              </w:rPr>
              <w:t>15-18</w:t>
            </w:r>
            <w:r w:rsidRPr="00B45CE5">
              <w:rPr>
                <w:rFonts w:ascii="標楷體" w:eastAsia="標楷體" w:hAnsi="標楷體" w:hint="eastAsia"/>
              </w:rPr>
              <w:t>：</w:t>
            </w:r>
            <w:r w:rsidRPr="00B45CE5">
              <w:rPr>
                <w:rFonts w:ascii="標楷體" w:eastAsia="標楷體" w:hAnsi="標楷體"/>
              </w:rPr>
              <w:t>15</w:t>
            </w:r>
          </w:p>
          <w:p w:rsidR="00BA6B7E" w:rsidRPr="00B45CE5" w:rsidRDefault="00BA6B7E" w:rsidP="00EA25CE">
            <w:pPr>
              <w:rPr>
                <w:rFonts w:ascii="標楷體" w:eastAsia="標楷體" w:hAnsi="標楷體"/>
              </w:rPr>
            </w:pPr>
            <w:r w:rsidRPr="00B45CE5">
              <w:rPr>
                <w:rFonts w:ascii="標楷體" w:eastAsia="標楷體" w:hAnsi="標楷體"/>
              </w:rPr>
              <w:t>(3</w:t>
            </w:r>
            <w:r w:rsidRPr="00B45CE5">
              <w:rPr>
                <w:rFonts w:ascii="標楷體" w:eastAsia="標楷體" w:hAnsi="標楷體" w:hint="eastAsia"/>
              </w:rPr>
              <w:t>小時</w:t>
            </w:r>
            <w:r w:rsidRPr="00B45CE5">
              <w:rPr>
                <w:rFonts w:ascii="標楷體" w:eastAsia="標楷體" w:hAnsi="標楷體"/>
              </w:rPr>
              <w:t>)</w:t>
            </w:r>
          </w:p>
        </w:tc>
        <w:tc>
          <w:tcPr>
            <w:tcW w:w="4961" w:type="dxa"/>
          </w:tcPr>
          <w:p w:rsidR="00BA6B7E" w:rsidRPr="00B45CE5" w:rsidRDefault="00BA6B7E" w:rsidP="00B45CE5">
            <w:pPr>
              <w:tabs>
                <w:tab w:val="left" w:pos="1363"/>
                <w:tab w:val="left" w:pos="3420"/>
              </w:tabs>
              <w:jc w:val="both"/>
              <w:rPr>
                <w:rFonts w:ascii="標楷體" w:eastAsia="標楷體" w:hAnsi="標楷體"/>
                <w:b/>
                <w:u w:val="single"/>
              </w:rPr>
            </w:pPr>
            <w:r w:rsidRPr="00B45CE5">
              <w:rPr>
                <w:rFonts w:ascii="標楷體" w:eastAsia="標楷體" w:hAnsi="標楷體" w:hint="eastAsia"/>
                <w:b/>
                <w:szCs w:val="22"/>
                <w:u w:val="single"/>
              </w:rPr>
              <w:t>目睹家暴兒少工作網絡與服務模式：司法與陪同出庭服務</w:t>
            </w:r>
          </w:p>
          <w:p w:rsidR="00BA6B7E" w:rsidRPr="00B45CE5" w:rsidRDefault="00BA6B7E" w:rsidP="00B45CE5">
            <w:pPr>
              <w:tabs>
                <w:tab w:val="left" w:pos="1363"/>
                <w:tab w:val="left" w:pos="3420"/>
              </w:tabs>
              <w:jc w:val="both"/>
              <w:rPr>
                <w:rFonts w:ascii="標楷體" w:eastAsia="標楷體" w:hAnsi="標楷體"/>
              </w:rPr>
            </w:pPr>
            <w:r w:rsidRPr="00B45CE5">
              <w:rPr>
                <w:rFonts w:ascii="標楷體" w:eastAsia="標楷體" w:hAnsi="標楷體" w:hint="eastAsia"/>
                <w:szCs w:val="22"/>
              </w:rPr>
              <w:t>以建立目睹家暴兒少陪同出庭處遇工作為主，探討社工人員如何和目睹兒少、案家、司法體系工作人員（包含檢察官、律師、法官）等工作，協助社工員了解如何協助並輔導目睹兒少面對法律程序，並提升社工和司法人員的合作能力，以期能有效透過司法來保障目睹兒少的權力。</w:t>
            </w:r>
          </w:p>
        </w:tc>
        <w:tc>
          <w:tcPr>
            <w:tcW w:w="3686" w:type="dxa"/>
          </w:tcPr>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主持人：</w:t>
            </w:r>
            <w:r w:rsidRPr="00B45CE5">
              <w:rPr>
                <w:rFonts w:ascii="標楷體" w:eastAsia="標楷體" w:hAnsi="標楷體" w:hint="eastAsia"/>
              </w:rPr>
              <w:t>黃梅月</w:t>
            </w:r>
          </w:p>
          <w:p w:rsidR="00BA6B7E" w:rsidRPr="00B45CE5" w:rsidRDefault="00BA6B7E" w:rsidP="00C02A67">
            <w:pPr>
              <w:rPr>
                <w:rFonts w:ascii="標楷體" w:eastAsia="標楷體" w:hAnsi="標楷體"/>
              </w:rPr>
            </w:pPr>
            <w:r w:rsidRPr="00B45CE5">
              <w:rPr>
                <w:rFonts w:ascii="標楷體" w:eastAsia="標楷體" w:hAnsi="標楷體" w:hint="eastAsia"/>
                <w:szCs w:val="22"/>
              </w:rPr>
              <w:t>司法院少年及家事廳</w:t>
            </w:r>
            <w:r w:rsidRPr="00B45CE5">
              <w:rPr>
                <w:rFonts w:ascii="標楷體" w:eastAsia="標楷體" w:hAnsi="標楷體"/>
                <w:szCs w:val="22"/>
              </w:rPr>
              <w:t xml:space="preserve"> </w:t>
            </w:r>
            <w:r w:rsidRPr="00B45CE5">
              <w:rPr>
                <w:rFonts w:ascii="標楷體" w:eastAsia="標楷體" w:hAnsi="標楷體" w:hint="eastAsia"/>
                <w:szCs w:val="22"/>
              </w:rPr>
              <w:t>廳長</w:t>
            </w:r>
          </w:p>
          <w:p w:rsidR="00BA6B7E" w:rsidRPr="00B45CE5" w:rsidRDefault="00BA6B7E" w:rsidP="00B45CE5">
            <w:pPr>
              <w:tabs>
                <w:tab w:val="left" w:pos="1363"/>
                <w:tab w:val="left" w:pos="3420"/>
              </w:tabs>
              <w:rPr>
                <w:rFonts w:ascii="標楷體" w:eastAsia="標楷體" w:hAnsi="標楷體"/>
              </w:rPr>
            </w:pP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發表人：</w:t>
            </w:r>
            <w:r w:rsidRPr="00B45CE5">
              <w:rPr>
                <w:rFonts w:ascii="標楷體" w:eastAsia="標楷體" w:hAnsi="標楷體"/>
                <w:szCs w:val="22"/>
              </w:rPr>
              <w:t>Dr. Linda Baker</w:t>
            </w:r>
          </w:p>
          <w:p w:rsidR="00BA6B7E" w:rsidRPr="00B45CE5" w:rsidRDefault="00BA6B7E" w:rsidP="00B45CE5">
            <w:pPr>
              <w:tabs>
                <w:tab w:val="left" w:pos="1363"/>
                <w:tab w:val="left" w:pos="3420"/>
              </w:tabs>
              <w:ind w:leftChars="350" w:left="840" w:firstLineChars="50" w:firstLine="120"/>
              <w:jc w:val="both"/>
              <w:rPr>
                <w:rFonts w:ascii="標楷體" w:eastAsia="標楷體" w:hAnsi="標楷體"/>
              </w:rPr>
            </w:pPr>
            <w:r w:rsidRPr="00B45CE5">
              <w:rPr>
                <w:rFonts w:ascii="標楷體" w:eastAsia="標楷體" w:hAnsi="標楷體"/>
                <w:szCs w:val="22"/>
              </w:rPr>
              <w:t>Leslie M. Peterson</w:t>
            </w:r>
            <w:r w:rsidRPr="00B45CE5">
              <w:rPr>
                <w:rFonts w:ascii="標楷體" w:eastAsia="標楷體" w:hAnsi="標楷體" w:hint="eastAsia"/>
                <w:szCs w:val="22"/>
              </w:rPr>
              <w:t>（</w:t>
            </w:r>
            <w:r w:rsidRPr="00B45CE5">
              <w:rPr>
                <w:rFonts w:ascii="標楷體" w:eastAsia="標楷體" w:hAnsi="標楷體"/>
                <w:szCs w:val="22"/>
              </w:rPr>
              <w:t>LCSW</w:t>
            </w:r>
            <w:r w:rsidRPr="00B45CE5">
              <w:rPr>
                <w:rFonts w:ascii="標楷體" w:eastAsia="標楷體" w:hAnsi="標楷體" w:hint="eastAsia"/>
                <w:szCs w:val="22"/>
              </w:rPr>
              <w:t>）</w:t>
            </w:r>
          </w:p>
          <w:p w:rsidR="00BA6B7E" w:rsidRPr="00B45CE5" w:rsidRDefault="00BA6B7E" w:rsidP="00B45CE5">
            <w:pPr>
              <w:tabs>
                <w:tab w:val="left" w:pos="1363"/>
                <w:tab w:val="left" w:pos="3420"/>
              </w:tabs>
              <w:rPr>
                <w:rFonts w:ascii="標楷體" w:eastAsia="標楷體" w:hAnsi="標楷體"/>
              </w:rPr>
            </w:pP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與談人：郁佳霖</w:t>
            </w:r>
          </w:p>
          <w:p w:rsidR="00BA6B7E" w:rsidRPr="00B45CE5" w:rsidRDefault="00BA6B7E" w:rsidP="00094355">
            <w:pPr>
              <w:rPr>
                <w:rFonts w:ascii="標楷體" w:eastAsia="標楷體" w:hAnsi="標楷體"/>
              </w:rPr>
            </w:pPr>
            <w:r w:rsidRPr="00B45CE5">
              <w:rPr>
                <w:rFonts w:ascii="標楷體" w:eastAsia="標楷體" w:hAnsi="標楷體" w:hint="eastAsia"/>
              </w:rPr>
              <w:t>善牧基金會小羊之家主任</w:t>
            </w:r>
          </w:p>
          <w:p w:rsidR="00BA6B7E" w:rsidRPr="00B45CE5" w:rsidRDefault="00BA6B7E" w:rsidP="00B45CE5">
            <w:pPr>
              <w:tabs>
                <w:tab w:val="left" w:pos="1363"/>
                <w:tab w:val="left" w:pos="3420"/>
              </w:tabs>
              <w:rPr>
                <w:rFonts w:ascii="標楷體" w:eastAsia="標楷體" w:hAnsi="標楷體"/>
              </w:rPr>
            </w:pPr>
          </w:p>
          <w:p w:rsidR="00BA6B7E" w:rsidRPr="00B45CE5" w:rsidRDefault="00BA6B7E" w:rsidP="00EA25CE">
            <w:pPr>
              <w:rPr>
                <w:rFonts w:ascii="標楷體" w:eastAsia="標楷體" w:hAnsi="標楷體"/>
              </w:rPr>
            </w:pPr>
            <w:r w:rsidRPr="00B45CE5">
              <w:rPr>
                <w:rFonts w:ascii="標楷體" w:eastAsia="標楷體" w:hAnsi="標楷體" w:hint="eastAsia"/>
                <w:szCs w:val="22"/>
              </w:rPr>
              <w:t>與談人：賴月蜜</w:t>
            </w:r>
          </w:p>
          <w:p w:rsidR="00BA6B7E" w:rsidRPr="00B45CE5" w:rsidRDefault="00BA6B7E" w:rsidP="00EA25CE">
            <w:pPr>
              <w:rPr>
                <w:rFonts w:ascii="標楷體" w:eastAsia="標楷體" w:hAnsi="標楷體"/>
              </w:rPr>
            </w:pPr>
            <w:r w:rsidRPr="00B45CE5">
              <w:rPr>
                <w:rFonts w:ascii="標楷體" w:eastAsia="標楷體" w:hAnsi="標楷體" w:hint="eastAsia"/>
              </w:rPr>
              <w:t>慈濟大學社會工作學系助理教授</w:t>
            </w:r>
          </w:p>
        </w:tc>
      </w:tr>
      <w:tr w:rsidR="00BA6B7E" w:rsidRPr="00340D67" w:rsidTr="00B45CE5">
        <w:tc>
          <w:tcPr>
            <w:tcW w:w="1844" w:type="dxa"/>
          </w:tcPr>
          <w:p w:rsidR="00BA6B7E" w:rsidRPr="00B45CE5" w:rsidRDefault="00BA6B7E" w:rsidP="00EA25CE">
            <w:pPr>
              <w:rPr>
                <w:rFonts w:ascii="標楷體" w:eastAsia="標楷體" w:hAnsi="標楷體"/>
              </w:rPr>
            </w:pPr>
            <w:r w:rsidRPr="00B45CE5">
              <w:rPr>
                <w:rFonts w:ascii="標楷體" w:eastAsia="標楷體" w:hAnsi="標楷體"/>
              </w:rPr>
              <w:t>18:15-18:45</w:t>
            </w:r>
          </w:p>
          <w:p w:rsidR="00BA6B7E" w:rsidRPr="00B45CE5" w:rsidRDefault="00BA6B7E" w:rsidP="00EA25CE">
            <w:pPr>
              <w:rPr>
                <w:rFonts w:ascii="標楷體" w:eastAsia="標楷體" w:hAnsi="標楷體"/>
              </w:rPr>
            </w:pPr>
            <w:r w:rsidRPr="00B45CE5">
              <w:rPr>
                <w:rFonts w:ascii="標楷體" w:eastAsia="標楷體" w:hAnsi="標楷體"/>
              </w:rPr>
              <w:t xml:space="preserve"> (30 </w:t>
            </w:r>
            <w:r w:rsidRPr="00B45CE5">
              <w:rPr>
                <w:rFonts w:ascii="標楷體" w:eastAsia="標楷體" w:hAnsi="標楷體" w:hint="eastAsia"/>
              </w:rPr>
              <w:t>分鐘</w:t>
            </w:r>
            <w:r w:rsidRPr="00B45CE5">
              <w:rPr>
                <w:rFonts w:ascii="標楷體" w:eastAsia="標楷體" w:hAnsi="標楷體"/>
              </w:rPr>
              <w:t>)</w:t>
            </w:r>
          </w:p>
        </w:tc>
        <w:tc>
          <w:tcPr>
            <w:tcW w:w="4961" w:type="dxa"/>
          </w:tcPr>
          <w:p w:rsidR="00BA6B7E" w:rsidRPr="00B45CE5" w:rsidRDefault="00BA6B7E" w:rsidP="00B45CE5">
            <w:pPr>
              <w:jc w:val="center"/>
              <w:rPr>
                <w:rFonts w:ascii="標楷體" w:eastAsia="標楷體" w:hAnsi="標楷體"/>
                <w:b/>
              </w:rPr>
            </w:pPr>
            <w:r w:rsidRPr="00B45CE5">
              <w:rPr>
                <w:rFonts w:ascii="標楷體" w:eastAsia="標楷體" w:hAnsi="標楷體" w:hint="eastAsia"/>
                <w:b/>
                <w:szCs w:val="22"/>
              </w:rPr>
              <w:t>會後座談</w:t>
            </w:r>
          </w:p>
        </w:tc>
        <w:tc>
          <w:tcPr>
            <w:tcW w:w="3686" w:type="dxa"/>
          </w:tcPr>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主持人</w:t>
            </w:r>
            <w:r w:rsidRPr="00B45CE5">
              <w:rPr>
                <w:rFonts w:ascii="標楷體" w:eastAsia="標楷體" w:hAnsi="標楷體"/>
                <w:szCs w:val="22"/>
              </w:rPr>
              <w:t>:</w:t>
            </w:r>
            <w:r w:rsidRPr="00B45CE5">
              <w:rPr>
                <w:rFonts w:ascii="標楷體" w:eastAsia="標楷體" w:hAnsi="標楷體" w:hint="eastAsia"/>
                <w:szCs w:val="22"/>
              </w:rPr>
              <w:t>康淑華</w:t>
            </w: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婦女救援基金會執行長</w:t>
            </w:r>
          </w:p>
          <w:p w:rsidR="00BA6B7E" w:rsidRPr="00B45CE5" w:rsidRDefault="00BA6B7E" w:rsidP="00B45CE5">
            <w:pPr>
              <w:tabs>
                <w:tab w:val="left" w:pos="1363"/>
                <w:tab w:val="left" w:pos="3420"/>
              </w:tabs>
              <w:rPr>
                <w:rFonts w:ascii="標楷體" w:eastAsia="標楷體" w:hAnsi="標楷體"/>
              </w:rPr>
            </w:pPr>
            <w:r w:rsidRPr="00B45CE5">
              <w:rPr>
                <w:rFonts w:ascii="標楷體" w:eastAsia="標楷體" w:hAnsi="標楷體" w:hint="eastAsia"/>
                <w:szCs w:val="22"/>
              </w:rPr>
              <w:t>與談人</w:t>
            </w:r>
            <w:r w:rsidRPr="00B45CE5">
              <w:rPr>
                <w:rFonts w:ascii="標楷體" w:eastAsia="標楷體" w:hAnsi="標楷體"/>
                <w:szCs w:val="22"/>
              </w:rPr>
              <w:t>:</w:t>
            </w:r>
            <w:r w:rsidRPr="00B45CE5">
              <w:rPr>
                <w:rFonts w:ascii="標楷體" w:eastAsia="標楷體" w:hAnsi="標楷體" w:hint="eastAsia"/>
                <w:szCs w:val="22"/>
              </w:rPr>
              <w:t>國外講師、國內學者與資深實務工作者</w:t>
            </w:r>
            <w:r w:rsidRPr="00B45CE5">
              <w:rPr>
                <w:rFonts w:ascii="標楷體" w:eastAsia="標楷體" w:hAnsi="標楷體"/>
                <w:szCs w:val="22"/>
              </w:rPr>
              <w:t>2</w:t>
            </w:r>
            <w:r w:rsidRPr="00B45CE5">
              <w:rPr>
                <w:rFonts w:ascii="標楷體" w:eastAsia="標楷體" w:hAnsi="標楷體" w:hint="eastAsia"/>
                <w:szCs w:val="22"/>
              </w:rPr>
              <w:t>位（待聘）</w:t>
            </w:r>
          </w:p>
        </w:tc>
      </w:tr>
    </w:tbl>
    <w:p w:rsidR="00BA6B7E" w:rsidRPr="009F3DE1" w:rsidRDefault="00BA6B7E" w:rsidP="009F3DE1">
      <w:pPr>
        <w:snapToGrid w:val="0"/>
        <w:spacing w:line="600" w:lineRule="exact"/>
        <w:rPr>
          <w:rFonts w:ascii="Cambria" w:eastAsia="標楷體" w:hAnsi="Cambria"/>
          <w:b/>
        </w:rPr>
      </w:pPr>
      <w:r>
        <w:rPr>
          <w:rFonts w:ascii="Cambria" w:eastAsia="標楷體" w:hAnsi="Cambria" w:hint="eastAsia"/>
          <w:b/>
        </w:rPr>
        <w:t>八、</w:t>
      </w:r>
      <w:r>
        <w:rPr>
          <w:rFonts w:ascii="Cambria" w:eastAsia="標楷體" w:hAnsi="Cambria"/>
          <w:b/>
        </w:rPr>
        <w:t xml:space="preserve"> </w:t>
      </w:r>
      <w:r w:rsidRPr="009F3DE1">
        <w:rPr>
          <w:rFonts w:ascii="Cambria" w:eastAsia="標楷體" w:hAnsi="Cambria" w:hint="eastAsia"/>
          <w:b/>
        </w:rPr>
        <w:t>國外講師簡介</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7371"/>
      </w:tblGrid>
      <w:tr w:rsidR="00BA6B7E" w:rsidRPr="00340D67" w:rsidTr="0054256E">
        <w:trPr>
          <w:trHeight w:val="507"/>
        </w:trPr>
        <w:tc>
          <w:tcPr>
            <w:tcW w:w="2694" w:type="dxa"/>
          </w:tcPr>
          <w:p w:rsidR="00BA6B7E" w:rsidRPr="00340D67" w:rsidRDefault="00BA6B7E" w:rsidP="00EA25CE">
            <w:pPr>
              <w:tabs>
                <w:tab w:val="left" w:pos="1363"/>
                <w:tab w:val="left" w:pos="3420"/>
              </w:tabs>
              <w:spacing w:line="470" w:lineRule="atLeast"/>
              <w:jc w:val="both"/>
              <w:rPr>
                <w:rFonts w:ascii="標楷體" w:eastAsia="標楷體" w:hAnsi="標楷體"/>
              </w:rPr>
            </w:pPr>
            <w:r w:rsidRPr="00340D67">
              <w:rPr>
                <w:rFonts w:ascii="標楷體" w:eastAsia="標楷體" w:hAnsi="標楷體" w:hint="eastAsia"/>
                <w:b/>
              </w:rPr>
              <w:t>姓</w:t>
            </w:r>
            <w:r w:rsidRPr="00340D67">
              <w:rPr>
                <w:rFonts w:ascii="標楷體" w:eastAsia="標楷體" w:hAnsi="標楷體"/>
                <w:b/>
              </w:rPr>
              <w:t xml:space="preserve">        </w:t>
            </w:r>
            <w:r w:rsidRPr="00340D67">
              <w:rPr>
                <w:rFonts w:ascii="標楷體" w:eastAsia="標楷體" w:hAnsi="標楷體" w:hint="eastAsia"/>
                <w:b/>
              </w:rPr>
              <w:t>名</w:t>
            </w:r>
          </w:p>
        </w:tc>
        <w:tc>
          <w:tcPr>
            <w:tcW w:w="7371" w:type="dxa"/>
          </w:tcPr>
          <w:p w:rsidR="00BA6B7E" w:rsidRPr="00340D67" w:rsidRDefault="00BA6B7E" w:rsidP="00EA25CE">
            <w:pPr>
              <w:jc w:val="both"/>
              <w:rPr>
                <w:rFonts w:ascii="標楷體" w:eastAsia="標楷體" w:hAnsi="標楷體"/>
              </w:rPr>
            </w:pPr>
            <w:r w:rsidRPr="00340D67">
              <w:rPr>
                <w:rFonts w:ascii="標楷體" w:eastAsia="標楷體" w:hAnsi="標楷體" w:hint="eastAsia"/>
                <w:b/>
              </w:rPr>
              <w:t>簡介</w:t>
            </w:r>
          </w:p>
        </w:tc>
      </w:tr>
      <w:tr w:rsidR="00BA6B7E" w:rsidRPr="00340D67" w:rsidTr="0054256E">
        <w:trPr>
          <w:trHeight w:val="2812"/>
        </w:trPr>
        <w:tc>
          <w:tcPr>
            <w:tcW w:w="2694" w:type="dxa"/>
          </w:tcPr>
          <w:p w:rsidR="00BA6B7E" w:rsidRPr="00340D67" w:rsidRDefault="00BA6B7E" w:rsidP="00EA25CE">
            <w:pPr>
              <w:tabs>
                <w:tab w:val="left" w:pos="1363"/>
                <w:tab w:val="left" w:pos="3420"/>
              </w:tabs>
              <w:spacing w:line="480" w:lineRule="exact"/>
              <w:jc w:val="both"/>
              <w:rPr>
                <w:rFonts w:ascii="標楷體" w:eastAsia="標楷體" w:hAnsi="標楷體"/>
                <w:b/>
                <w:bCs/>
              </w:rPr>
            </w:pPr>
            <w:r w:rsidRPr="001D27BD">
              <w:rPr>
                <w:rFonts w:ascii="標楷體" w:eastAsia="標楷體" w:hAnsi="標楷體" w:hint="eastAsia"/>
                <w:b/>
                <w:u w:val="single"/>
              </w:rPr>
              <w:t>瑞狄兒童醫院附屬查德維克兒童與家庭服務中心</w:t>
            </w:r>
            <w:r w:rsidRPr="00340D67">
              <w:rPr>
                <w:rFonts w:ascii="標楷體" w:eastAsia="標楷體" w:hAnsi="標楷體"/>
              </w:rPr>
              <w:t>(Chadwick Center For Children And Families, Rady Children’s Hospital)</w:t>
            </w:r>
          </w:p>
        </w:tc>
        <w:tc>
          <w:tcPr>
            <w:tcW w:w="7371" w:type="dxa"/>
          </w:tcPr>
          <w:p w:rsidR="00BA6B7E" w:rsidRPr="00340D67" w:rsidRDefault="00BA6B7E" w:rsidP="00EA25CE">
            <w:pPr>
              <w:autoSpaceDE w:val="0"/>
              <w:autoSpaceDN w:val="0"/>
              <w:adjustRightInd w:val="0"/>
              <w:jc w:val="both"/>
              <w:rPr>
                <w:rFonts w:ascii="標楷體" w:eastAsia="標楷體" w:hAnsi="標楷體"/>
              </w:rPr>
            </w:pPr>
            <w:r>
              <w:rPr>
                <w:rFonts w:ascii="標楷體" w:eastAsia="標楷體" w:hAnsi="標楷體" w:hint="eastAsia"/>
              </w:rPr>
              <w:t>美國加州</w:t>
            </w:r>
            <w:r w:rsidRPr="00340D67">
              <w:rPr>
                <w:rFonts w:ascii="標楷體" w:eastAsia="標楷體" w:hAnsi="標楷體" w:hint="eastAsia"/>
              </w:rPr>
              <w:t>聖地牙哥瑞狄兒童醫院附屬查德維克兒童與家庭服務中心，其服務項目包括：家庭支持服務、家庭暴力服務、法醫鑑定及醫療服務、兒童少年法庭服務、專業教育服務、創傷諮商服務、兒童虐待研究中心。</w:t>
            </w:r>
          </w:p>
          <w:p w:rsidR="00BA6B7E" w:rsidRPr="00340D67" w:rsidRDefault="00BA6B7E" w:rsidP="00EA25CE">
            <w:pPr>
              <w:autoSpaceDE w:val="0"/>
              <w:autoSpaceDN w:val="0"/>
              <w:adjustRightInd w:val="0"/>
              <w:jc w:val="both"/>
              <w:rPr>
                <w:rFonts w:ascii="標楷體" w:eastAsia="標楷體" w:hAnsi="標楷體"/>
              </w:rPr>
            </w:pPr>
            <w:r w:rsidRPr="00340D67">
              <w:rPr>
                <w:rFonts w:ascii="標楷體" w:eastAsia="標楷體" w:hAnsi="標楷體" w:hint="eastAsia"/>
              </w:rPr>
              <w:t>針對家庭暴力被害人及其子女，該中心指派一位治療師和一位社工人員與每個家庭一起工作，社工人員的服務涵蓋：制定安全計畫、協助聲請保護令、陪同出庭、協助申請過渡性或長期性住宅、協助申請福利資源和醫療服務、訂定長期目標、資源轉介與協調的服務。</w:t>
            </w:r>
          </w:p>
        </w:tc>
      </w:tr>
      <w:tr w:rsidR="00BA6B7E" w:rsidRPr="00340D67" w:rsidTr="0054256E">
        <w:trPr>
          <w:trHeight w:val="2089"/>
        </w:trPr>
        <w:tc>
          <w:tcPr>
            <w:tcW w:w="2694" w:type="dxa"/>
          </w:tcPr>
          <w:p w:rsidR="00BA6B7E" w:rsidRPr="00340D67" w:rsidRDefault="00BA6B7E" w:rsidP="00EA25CE">
            <w:pPr>
              <w:tabs>
                <w:tab w:val="left" w:pos="1363"/>
                <w:tab w:val="left" w:pos="3420"/>
              </w:tabs>
              <w:spacing w:line="480" w:lineRule="exact"/>
              <w:jc w:val="both"/>
              <w:rPr>
                <w:rFonts w:ascii="標楷體" w:eastAsia="標楷體" w:hAnsi="標楷體"/>
              </w:rPr>
            </w:pPr>
            <w:r w:rsidRPr="00340D67">
              <w:rPr>
                <w:rFonts w:ascii="標楷體" w:eastAsia="標楷體" w:hAnsi="標楷體"/>
              </w:rPr>
              <w:t>Dr. Cynthia L. Kuelbs</w:t>
            </w:r>
          </w:p>
        </w:tc>
        <w:tc>
          <w:tcPr>
            <w:tcW w:w="7371" w:type="dxa"/>
          </w:tcPr>
          <w:p w:rsidR="00BA6B7E" w:rsidRPr="00340D67" w:rsidRDefault="00BA6B7E" w:rsidP="00EA25CE">
            <w:pPr>
              <w:autoSpaceDE w:val="0"/>
              <w:autoSpaceDN w:val="0"/>
              <w:adjustRightInd w:val="0"/>
              <w:jc w:val="both"/>
              <w:rPr>
                <w:rFonts w:ascii="標楷體" w:eastAsia="標楷體" w:hAnsi="標楷體"/>
              </w:rPr>
            </w:pPr>
            <w:r w:rsidRPr="00340D67">
              <w:rPr>
                <w:rFonts w:ascii="標楷體" w:eastAsia="標楷體" w:hAnsi="標楷體"/>
              </w:rPr>
              <w:t xml:space="preserve">Dr. Cynthia L. Kuelbs </w:t>
            </w:r>
            <w:r w:rsidRPr="00340D67">
              <w:rPr>
                <w:rFonts w:ascii="標楷體" w:eastAsia="標楷體" w:hAnsi="標楷體" w:hint="eastAsia"/>
              </w:rPr>
              <w:t>現為加州大學醫學系教授，曾任聖地牙哥瑞秋兒童醫院小兒科部主任、兒童精神治療專家，並擔任政府部門兒童醫療基金會、與聖地牙哥兒童小兒科醫學會的董事長。</w:t>
            </w:r>
            <w:r w:rsidRPr="00340D67">
              <w:rPr>
                <w:rFonts w:ascii="標楷體" w:eastAsia="標楷體" w:hAnsi="標楷體"/>
              </w:rPr>
              <w:t>Dr. Cynthia</w:t>
            </w:r>
            <w:r w:rsidRPr="00340D67">
              <w:rPr>
                <w:rFonts w:ascii="標楷體" w:eastAsia="標楷體" w:hAnsi="標楷體" w:hint="eastAsia"/>
              </w:rPr>
              <w:t>長期協助受虐兒童、性侵受害者、與目睹家庭暴力兒童暨青少年，以小兒科專業背景，帶領跨專業的團隊共同工作，以提供醫療整合式的創傷鑑定、評估、治療與復原服務。</w:t>
            </w:r>
          </w:p>
        </w:tc>
      </w:tr>
      <w:tr w:rsidR="00BA6B7E" w:rsidRPr="00340D67" w:rsidTr="0054256E">
        <w:trPr>
          <w:trHeight w:val="1864"/>
        </w:trPr>
        <w:tc>
          <w:tcPr>
            <w:tcW w:w="2694" w:type="dxa"/>
          </w:tcPr>
          <w:p w:rsidR="00BA6B7E" w:rsidRPr="00340D67" w:rsidRDefault="00BA6B7E" w:rsidP="00EA25CE">
            <w:pPr>
              <w:tabs>
                <w:tab w:val="left" w:pos="1363"/>
                <w:tab w:val="left" w:pos="3420"/>
              </w:tabs>
              <w:spacing w:line="480" w:lineRule="exact"/>
              <w:jc w:val="both"/>
              <w:rPr>
                <w:rFonts w:ascii="標楷體" w:eastAsia="標楷體" w:hAnsi="標楷體"/>
              </w:rPr>
            </w:pPr>
            <w:r w:rsidRPr="00340D67">
              <w:rPr>
                <w:rFonts w:ascii="標楷體" w:eastAsia="標楷體" w:hAnsi="標楷體"/>
              </w:rPr>
              <w:t xml:space="preserve">Leslie M. Peterson </w:t>
            </w:r>
            <w:r>
              <w:rPr>
                <w:rFonts w:ascii="標楷體" w:eastAsia="標楷體" w:hAnsi="標楷體" w:hint="eastAsia"/>
              </w:rPr>
              <w:t>（</w:t>
            </w:r>
            <w:r>
              <w:rPr>
                <w:rFonts w:ascii="標楷體" w:eastAsia="標楷體" w:hAnsi="標楷體"/>
              </w:rPr>
              <w:t>L.C.S.W.</w:t>
            </w:r>
            <w:r>
              <w:rPr>
                <w:rFonts w:ascii="標楷體" w:eastAsia="標楷體" w:hAnsi="標楷體" w:hint="eastAsia"/>
              </w:rPr>
              <w:t>）</w:t>
            </w:r>
          </w:p>
        </w:tc>
        <w:tc>
          <w:tcPr>
            <w:tcW w:w="7371" w:type="dxa"/>
          </w:tcPr>
          <w:p w:rsidR="00BA6B7E" w:rsidRPr="00340D67" w:rsidRDefault="00BA6B7E" w:rsidP="00EA25CE">
            <w:pPr>
              <w:autoSpaceDE w:val="0"/>
              <w:autoSpaceDN w:val="0"/>
              <w:adjustRightInd w:val="0"/>
              <w:jc w:val="both"/>
              <w:rPr>
                <w:rFonts w:ascii="標楷體" w:eastAsia="標楷體" w:hAnsi="標楷體"/>
              </w:rPr>
            </w:pPr>
            <w:r w:rsidRPr="00340D67">
              <w:rPr>
                <w:rFonts w:ascii="標楷體" w:eastAsia="標楷體" w:hAnsi="標楷體"/>
              </w:rPr>
              <w:t>Leslie M. Peterson</w:t>
            </w:r>
            <w:r w:rsidRPr="00340D67">
              <w:rPr>
                <w:rFonts w:ascii="標楷體" w:eastAsia="標楷體" w:hAnsi="標楷體" w:hint="eastAsia"/>
              </w:rPr>
              <w:t>聖地牙哥查德維克兒童與家庭服務中心資深執照社工師，同時也是目睹家暴兒少親子關係重建工作模</w:t>
            </w:r>
            <w:r w:rsidRPr="00340D67">
              <w:rPr>
                <w:rFonts w:ascii="標楷體" w:eastAsia="標楷體" w:hAnsi="標楷體"/>
              </w:rPr>
              <w:t>(PCIT</w:t>
            </w:r>
            <w:r w:rsidRPr="00340D67">
              <w:rPr>
                <w:rFonts w:ascii="標楷體" w:eastAsia="標楷體" w:hAnsi="標楷體" w:hint="eastAsia"/>
              </w:rPr>
              <w:t>、</w:t>
            </w:r>
            <w:r w:rsidRPr="00340D67">
              <w:rPr>
                <w:rFonts w:ascii="標楷體" w:eastAsia="標楷體" w:hAnsi="標楷體"/>
              </w:rPr>
              <w:t>PCAT</w:t>
            </w:r>
            <w:r w:rsidRPr="00340D67">
              <w:rPr>
                <w:rFonts w:ascii="標楷體" w:eastAsia="標楷體" w:hAnsi="標楷體" w:hint="eastAsia"/>
              </w:rPr>
              <w:t>模式</w:t>
            </w:r>
            <w:r w:rsidRPr="00340D67">
              <w:rPr>
                <w:rFonts w:ascii="標楷體" w:eastAsia="標楷體" w:hAnsi="標楷體"/>
              </w:rPr>
              <w:t>)</w:t>
            </w:r>
            <w:r w:rsidRPr="00340D67">
              <w:rPr>
                <w:rFonts w:ascii="標楷體" w:eastAsia="標楷體" w:hAnsi="標楷體" w:hint="eastAsia"/>
              </w:rPr>
              <w:t>的專業訓練人員，負責該中心目睹家暴兒少家庭親子關係重建、與司法陪同出庭方案，同時也是</w:t>
            </w:r>
            <w:r w:rsidRPr="00340D67">
              <w:rPr>
                <w:rFonts w:ascii="標楷體" w:eastAsia="標楷體" w:hAnsi="標楷體"/>
              </w:rPr>
              <w:t xml:space="preserve">TF- CBT </w:t>
            </w:r>
            <w:r w:rsidRPr="00340D67">
              <w:rPr>
                <w:rFonts w:ascii="標楷體" w:eastAsia="標楷體" w:hAnsi="標楷體" w:hint="eastAsia"/>
              </w:rPr>
              <w:t>認知治療與行為改變模式的資深訓練人員。</w:t>
            </w:r>
          </w:p>
        </w:tc>
      </w:tr>
      <w:tr w:rsidR="00BA6B7E" w:rsidRPr="00340D67" w:rsidTr="0054256E">
        <w:trPr>
          <w:trHeight w:val="1864"/>
        </w:trPr>
        <w:tc>
          <w:tcPr>
            <w:tcW w:w="2694" w:type="dxa"/>
          </w:tcPr>
          <w:p w:rsidR="00BA6B7E" w:rsidRPr="00340D67" w:rsidRDefault="00BA6B7E" w:rsidP="0054256E">
            <w:pPr>
              <w:tabs>
                <w:tab w:val="left" w:pos="1363"/>
                <w:tab w:val="left" w:pos="3420"/>
              </w:tabs>
              <w:spacing w:line="480" w:lineRule="exact"/>
              <w:rPr>
                <w:rFonts w:ascii="標楷體" w:eastAsia="標楷體" w:hAnsi="標楷體"/>
              </w:rPr>
            </w:pPr>
            <w:r w:rsidRPr="001D27BD">
              <w:rPr>
                <w:rFonts w:ascii="標楷體" w:eastAsia="標楷體" w:hAnsi="標楷體" w:cs="新細明體" w:hint="eastAsia"/>
                <w:b/>
                <w:kern w:val="0"/>
                <w:u w:val="single"/>
              </w:rPr>
              <w:t>加拿大</w:t>
            </w:r>
            <w:r>
              <w:rPr>
                <w:rFonts w:ascii="標楷體" w:eastAsia="標楷體" w:hAnsi="標楷體" w:cs="新細明體" w:hint="eastAsia"/>
                <w:b/>
                <w:kern w:val="0"/>
                <w:u w:val="single"/>
              </w:rPr>
              <w:t>安大略省司法體系</w:t>
            </w:r>
            <w:r w:rsidRPr="001D27BD">
              <w:rPr>
                <w:rFonts w:ascii="標楷體" w:eastAsia="標楷體" w:hAnsi="標楷體" w:cs="新細明體" w:hint="eastAsia"/>
                <w:b/>
                <w:kern w:val="0"/>
                <w:u w:val="single"/>
              </w:rPr>
              <w:t>兒童與家庭</w:t>
            </w:r>
            <w:r>
              <w:rPr>
                <w:rFonts w:ascii="標楷體" w:eastAsia="標楷體" w:hAnsi="標楷體" w:cs="新細明體" w:hint="eastAsia"/>
                <w:b/>
                <w:kern w:val="0"/>
                <w:u w:val="single"/>
              </w:rPr>
              <w:t>服務</w:t>
            </w:r>
            <w:r w:rsidRPr="001D27BD">
              <w:rPr>
                <w:rFonts w:ascii="標楷體" w:eastAsia="標楷體" w:hAnsi="標楷體" w:cs="新細明體" w:hint="eastAsia"/>
                <w:b/>
                <w:kern w:val="0"/>
                <w:u w:val="single"/>
              </w:rPr>
              <w:t>中心</w:t>
            </w:r>
            <w:r w:rsidRPr="00340D67">
              <w:rPr>
                <w:rFonts w:ascii="標楷體" w:eastAsia="標楷體" w:hAnsi="標楷體" w:cs="新細明體"/>
                <w:kern w:val="0"/>
              </w:rPr>
              <w:t xml:space="preserve">The Centre for Children and Families in the Justice System </w:t>
            </w:r>
          </w:p>
        </w:tc>
        <w:tc>
          <w:tcPr>
            <w:tcW w:w="7371" w:type="dxa"/>
          </w:tcPr>
          <w:p w:rsidR="00BA6B7E" w:rsidRPr="00340D67" w:rsidRDefault="00BA6B7E" w:rsidP="00AE03E4">
            <w:pPr>
              <w:autoSpaceDE w:val="0"/>
              <w:autoSpaceDN w:val="0"/>
              <w:adjustRightInd w:val="0"/>
              <w:jc w:val="both"/>
              <w:rPr>
                <w:rFonts w:ascii="標楷體" w:eastAsia="標楷體" w:hAnsi="標楷體"/>
              </w:rPr>
            </w:pPr>
            <w:r w:rsidRPr="00330C58">
              <w:rPr>
                <w:rFonts w:ascii="標楷體" w:eastAsia="標楷體" w:hAnsi="標楷體" w:cs="新細明體" w:hint="eastAsia"/>
                <w:kern w:val="0"/>
              </w:rPr>
              <w:t>加拿大安大略省司法體系兒童與家庭</w:t>
            </w:r>
            <w:r>
              <w:rPr>
                <w:rFonts w:ascii="標楷體" w:eastAsia="標楷體" w:hAnsi="標楷體" w:cs="新細明體" w:hint="eastAsia"/>
                <w:kern w:val="0"/>
              </w:rPr>
              <w:t>服務</w:t>
            </w:r>
            <w:r w:rsidRPr="00330C58">
              <w:rPr>
                <w:rFonts w:ascii="標楷體" w:eastAsia="標楷體" w:hAnsi="標楷體" w:cs="新細明體" w:hint="eastAsia"/>
                <w:kern w:val="0"/>
              </w:rPr>
              <w:t>中心</w:t>
            </w:r>
            <w:r w:rsidRPr="00330C58">
              <w:rPr>
                <w:rFonts w:ascii="標楷體" w:eastAsia="標楷體" w:hAnsi="標楷體" w:cs="新細明體"/>
                <w:kern w:val="0"/>
              </w:rPr>
              <w:t>(</w:t>
            </w:r>
            <w:r w:rsidRPr="00340D67">
              <w:rPr>
                <w:rFonts w:ascii="標楷體" w:eastAsia="標楷體" w:hAnsi="標楷體" w:cs="新細明體"/>
                <w:kern w:val="0"/>
              </w:rPr>
              <w:t xml:space="preserve"> The Centre for Children and Families in the Justice System) </w:t>
            </w:r>
            <w:r w:rsidRPr="00340D67">
              <w:rPr>
                <w:rFonts w:ascii="標楷體" w:eastAsia="標楷體" w:hAnsi="標楷體" w:cs="新細明體" w:hint="eastAsia"/>
                <w:kern w:val="0"/>
              </w:rPr>
              <w:t>是一個非營利的社會福利服務機構，主要協助目睹兒少、或是目睹社區暴力的兒童，所需面對的司法、保護以及治療工作，並提供目睹暴力兒少有效的治療、輔導、並協助其建立社區安全網絡。該中心採用不同的工作模式，包含社會倡議、社區教育、輔導與諮商工作，提升社會大眾對於目睹兒少保護此一議題的認識與參與。</w:t>
            </w:r>
          </w:p>
        </w:tc>
      </w:tr>
      <w:tr w:rsidR="00BA6B7E" w:rsidRPr="00340D67" w:rsidTr="0054256E">
        <w:trPr>
          <w:trHeight w:val="70"/>
        </w:trPr>
        <w:tc>
          <w:tcPr>
            <w:tcW w:w="2694" w:type="dxa"/>
          </w:tcPr>
          <w:p w:rsidR="00BA6B7E" w:rsidRPr="00340D67" w:rsidRDefault="00BA6B7E" w:rsidP="00EA25CE">
            <w:pPr>
              <w:tabs>
                <w:tab w:val="left" w:pos="1363"/>
                <w:tab w:val="left" w:pos="3420"/>
              </w:tabs>
              <w:spacing w:line="480" w:lineRule="exact"/>
              <w:jc w:val="both"/>
              <w:rPr>
                <w:rFonts w:ascii="標楷體" w:eastAsia="標楷體" w:hAnsi="標楷體"/>
              </w:rPr>
            </w:pPr>
            <w:r w:rsidRPr="00340D67">
              <w:rPr>
                <w:rFonts w:ascii="標楷體" w:eastAsia="標楷體" w:hAnsi="標楷體"/>
              </w:rPr>
              <w:t>Linda Baker Ph.D</w:t>
            </w:r>
          </w:p>
        </w:tc>
        <w:tc>
          <w:tcPr>
            <w:tcW w:w="7371" w:type="dxa"/>
          </w:tcPr>
          <w:p w:rsidR="00BA6B7E" w:rsidRPr="0054256E" w:rsidRDefault="00BA6B7E" w:rsidP="00EA25CE">
            <w:pPr>
              <w:autoSpaceDE w:val="0"/>
              <w:autoSpaceDN w:val="0"/>
              <w:adjustRightInd w:val="0"/>
              <w:jc w:val="both"/>
              <w:rPr>
                <w:rFonts w:ascii="標楷體" w:eastAsia="標楷體" w:hAnsi="標楷體" w:cs="新細明體"/>
                <w:iCs/>
                <w:kern w:val="0"/>
              </w:rPr>
            </w:pPr>
            <w:r w:rsidRPr="00340D67">
              <w:rPr>
                <w:rFonts w:ascii="標楷體" w:eastAsia="標楷體" w:hAnsi="標楷體" w:cs="新細明體"/>
                <w:kern w:val="0"/>
              </w:rPr>
              <w:t>Linda Baker</w:t>
            </w:r>
            <w:r w:rsidRPr="00340D67">
              <w:rPr>
                <w:rFonts w:ascii="標楷體" w:eastAsia="標楷體" w:hAnsi="標楷體" w:cs="新細明體" w:hint="eastAsia"/>
                <w:kern w:val="0"/>
              </w:rPr>
              <w:t>博士是加拿大</w:t>
            </w:r>
            <w:r>
              <w:rPr>
                <w:rFonts w:ascii="標楷體" w:eastAsia="標楷體" w:hAnsi="標楷體" w:cs="新細明體" w:hint="eastAsia"/>
                <w:kern w:val="0"/>
              </w:rPr>
              <w:t>安大略省司法體系</w:t>
            </w:r>
            <w:r w:rsidRPr="00340D67">
              <w:rPr>
                <w:rFonts w:ascii="標楷體" w:eastAsia="標楷體" w:hAnsi="標楷體" w:cs="新細明體" w:hint="eastAsia"/>
                <w:kern w:val="0"/>
              </w:rPr>
              <w:t>兒童與家庭服務中心的執行長，同時也是加拿大著名的目睹家暴兒少網絡工作的資深工作人員、與研究者。其相關著作如</w:t>
            </w:r>
            <w:r w:rsidRPr="00340D67">
              <w:rPr>
                <w:rFonts w:ascii="標楷體" w:eastAsia="標楷體" w:hAnsi="標楷體" w:cs="新細明體"/>
                <w:kern w:val="0"/>
              </w:rPr>
              <w:t>:</w:t>
            </w:r>
            <w:r w:rsidRPr="00340D67">
              <w:rPr>
                <w:rFonts w:ascii="標楷體" w:eastAsia="標楷體" w:hAnsi="標楷體" w:cs="新細明體" w:hint="eastAsia"/>
                <w:kern w:val="0"/>
              </w:rPr>
              <w:t>親密關係暴力對於青少年的影響與處遇工作</w:t>
            </w:r>
            <w:r w:rsidRPr="00340D67">
              <w:rPr>
                <w:rFonts w:ascii="標楷體" w:eastAsia="標楷體" w:hAnsi="標楷體" w:cs="新細明體"/>
                <w:kern w:val="0"/>
              </w:rPr>
              <w:t xml:space="preserve"> (The adolescent's experience of intimate partner violence and implications for intervention)</w:t>
            </w:r>
            <w:r w:rsidRPr="00340D67">
              <w:rPr>
                <w:rFonts w:ascii="標楷體" w:eastAsia="標楷體" w:hAnsi="標楷體" w:cs="新細明體" w:hint="eastAsia"/>
                <w:kern w:val="0"/>
              </w:rPr>
              <w:t>、家庭暴力如何影響兒童</w:t>
            </w:r>
            <w:r w:rsidRPr="00340D67">
              <w:rPr>
                <w:rFonts w:ascii="標楷體" w:eastAsia="標楷體" w:hAnsi="標楷體" w:cs="新細明體"/>
                <w:kern w:val="0"/>
              </w:rPr>
              <w:t>:</w:t>
            </w:r>
            <w:r w:rsidRPr="00340D67">
              <w:rPr>
                <w:rFonts w:ascii="標楷體" w:eastAsia="標楷體" w:hAnsi="標楷體" w:cs="新細明體" w:hint="eastAsia"/>
                <w:kern w:val="0"/>
              </w:rPr>
              <w:t>發展研究、個案討論與處遇</w:t>
            </w:r>
            <w:r w:rsidRPr="00340D67">
              <w:rPr>
                <w:rFonts w:ascii="標楷體" w:eastAsia="標楷體" w:hAnsi="標楷體" w:cs="新細明體"/>
                <w:kern w:val="0"/>
              </w:rPr>
              <w:t xml:space="preserve"> (</w:t>
            </w:r>
            <w:r w:rsidRPr="00340D67">
              <w:rPr>
                <w:rFonts w:ascii="標楷體" w:eastAsia="標楷體" w:hAnsi="標楷體" w:cs="新細明體"/>
                <w:iCs/>
                <w:kern w:val="0"/>
              </w:rPr>
              <w:t xml:space="preserve">How intimate partner violence affects children: Developmental research, case studies, and evidence-based intervention) </w:t>
            </w:r>
            <w:r w:rsidRPr="00340D67">
              <w:rPr>
                <w:rFonts w:ascii="標楷體" w:eastAsia="標楷體" w:hAnsi="標楷體" w:cs="新細明體" w:hint="eastAsia"/>
                <w:kern w:val="0"/>
              </w:rPr>
              <w:t>和家庭暴力</w:t>
            </w:r>
            <w:r w:rsidRPr="00340D67">
              <w:rPr>
                <w:rFonts w:ascii="標楷體" w:eastAsia="標楷體" w:hAnsi="標楷體" w:cs="新細明體"/>
                <w:kern w:val="0"/>
              </w:rPr>
              <w:t>:</w:t>
            </w:r>
            <w:r w:rsidRPr="00340D67">
              <w:rPr>
                <w:rFonts w:ascii="標楷體" w:eastAsia="標楷體" w:hAnsi="標楷體" w:cs="新細明體" w:hint="eastAsia"/>
                <w:kern w:val="0"/>
              </w:rPr>
              <w:t>學前教育觀點和教育者的角色</w:t>
            </w:r>
            <w:r w:rsidRPr="00340D67">
              <w:rPr>
                <w:rFonts w:ascii="標楷體" w:eastAsia="標楷體" w:hAnsi="標楷體" w:cs="新細明體"/>
                <w:kern w:val="0"/>
              </w:rPr>
              <w:t xml:space="preserve">(Inter-parental violence: The pre-schooler's perspective and the educator's role) </w:t>
            </w:r>
            <w:r w:rsidRPr="00340D67">
              <w:rPr>
                <w:rFonts w:ascii="標楷體" w:eastAsia="標楷體" w:hAnsi="標楷體" w:cs="新細明體" w:hint="eastAsia"/>
                <w:kern w:val="0"/>
              </w:rPr>
              <w:t>等書籍均是目睹家庭暴力兒少網絡服務工作上結合理論與實務工作經驗的佳作。</w:t>
            </w:r>
          </w:p>
        </w:tc>
      </w:tr>
    </w:tbl>
    <w:p w:rsidR="00BA6B7E" w:rsidRPr="0054256E" w:rsidRDefault="00BA6B7E" w:rsidP="0054256E">
      <w:pPr>
        <w:snapToGrid w:val="0"/>
        <w:spacing w:line="600" w:lineRule="exact"/>
        <w:rPr>
          <w:rFonts w:ascii="Cambria" w:eastAsia="標楷體" w:hAnsi="Cambria"/>
          <w:b/>
        </w:rPr>
      </w:pPr>
    </w:p>
    <w:p w:rsidR="00BA6B7E" w:rsidRPr="00DE11DF" w:rsidRDefault="00BA6B7E" w:rsidP="00E97E96">
      <w:pPr>
        <w:pStyle w:val="ListParagraph"/>
        <w:numPr>
          <w:ilvl w:val="0"/>
          <w:numId w:val="2"/>
        </w:numPr>
        <w:snapToGrid w:val="0"/>
        <w:spacing w:line="600" w:lineRule="exact"/>
        <w:ind w:leftChars="0"/>
        <w:rPr>
          <w:rFonts w:ascii="Cambria" w:eastAsia="標楷體" w:hAnsi="Cambria"/>
          <w:b/>
        </w:rPr>
      </w:pPr>
      <w:r w:rsidRPr="00DE11DF">
        <w:rPr>
          <w:rFonts w:ascii="Cambria" w:eastAsia="標楷體" w:hAnsi="Cambria" w:hint="eastAsia"/>
          <w:b/>
        </w:rPr>
        <w:t>報名對象：</w:t>
      </w:r>
      <w:r w:rsidRPr="00DE11DF">
        <w:rPr>
          <w:rFonts w:ascii="標楷體" w:eastAsia="標楷體" w:hAnsi="標楷體" w:hint="eastAsia"/>
        </w:rPr>
        <w:t>目睹家庭暴力兒少議題相關工作者，包含社工、輔導</w:t>
      </w:r>
      <w:r>
        <w:rPr>
          <w:rFonts w:ascii="標楷體" w:eastAsia="標楷體" w:hAnsi="標楷體" w:hint="eastAsia"/>
        </w:rPr>
        <w:t>人員、教師、諮商心理師、臨床心理師、警政、精神科醫師、醫療人員、</w:t>
      </w:r>
      <w:r w:rsidRPr="00DE11DF">
        <w:rPr>
          <w:rFonts w:ascii="標楷體" w:eastAsia="標楷體" w:hAnsi="標楷體" w:hint="eastAsia"/>
        </w:rPr>
        <w:t>司法人員</w:t>
      </w:r>
      <w:r>
        <w:rPr>
          <w:rFonts w:ascii="標楷體" w:eastAsia="標楷體" w:hAnsi="標楷體" w:hint="eastAsia"/>
        </w:rPr>
        <w:t>等</w:t>
      </w:r>
      <w:r w:rsidRPr="00DE11DF">
        <w:rPr>
          <w:rFonts w:ascii="標楷體" w:eastAsia="標楷體" w:hAnsi="標楷體" w:hint="eastAsia"/>
        </w:rPr>
        <w:t>，預計</w:t>
      </w:r>
      <w:r w:rsidRPr="00DE11DF">
        <w:rPr>
          <w:rFonts w:ascii="標楷體" w:eastAsia="標楷體" w:hAnsi="標楷體"/>
        </w:rPr>
        <w:t>150</w:t>
      </w:r>
      <w:r w:rsidRPr="00DE11DF">
        <w:rPr>
          <w:rFonts w:ascii="標楷體" w:eastAsia="標楷體" w:hAnsi="標楷體" w:hint="eastAsia"/>
        </w:rPr>
        <w:t>名人員參與。</w:t>
      </w:r>
    </w:p>
    <w:p w:rsidR="00BA6B7E" w:rsidRDefault="00BA6B7E" w:rsidP="00E97E96">
      <w:pPr>
        <w:pStyle w:val="ListParagraph"/>
        <w:numPr>
          <w:ilvl w:val="0"/>
          <w:numId w:val="2"/>
        </w:numPr>
        <w:snapToGrid w:val="0"/>
        <w:spacing w:line="600" w:lineRule="exact"/>
        <w:ind w:leftChars="0"/>
        <w:rPr>
          <w:rFonts w:ascii="Cambria" w:eastAsia="標楷體" w:hAnsi="Cambria"/>
        </w:rPr>
      </w:pPr>
      <w:r w:rsidRPr="00DE11DF">
        <w:rPr>
          <w:rFonts w:ascii="Cambria" w:eastAsia="標楷體" w:hAnsi="Cambria" w:hint="eastAsia"/>
          <w:b/>
        </w:rPr>
        <w:t>本課程將申請社工師</w:t>
      </w:r>
      <w:r>
        <w:rPr>
          <w:rFonts w:ascii="Cambria" w:eastAsia="標楷體" w:hAnsi="Cambria" w:hint="eastAsia"/>
          <w:b/>
        </w:rPr>
        <w:t>、臨床心理師、諮商心理師繼續教育時數</w:t>
      </w:r>
      <w:r w:rsidRPr="00DE11DF">
        <w:rPr>
          <w:rFonts w:ascii="Cambria" w:eastAsia="標楷體" w:hAnsi="Cambria" w:hint="eastAsia"/>
          <w:b/>
        </w:rPr>
        <w:t>。</w:t>
      </w:r>
    </w:p>
    <w:p w:rsidR="00BA6B7E" w:rsidRPr="002D6006" w:rsidRDefault="00BA6B7E" w:rsidP="002D6006">
      <w:pPr>
        <w:pStyle w:val="ListParagraph"/>
        <w:numPr>
          <w:ilvl w:val="0"/>
          <w:numId w:val="2"/>
        </w:numPr>
        <w:snapToGrid w:val="0"/>
        <w:spacing w:line="600" w:lineRule="exact"/>
        <w:ind w:leftChars="0"/>
        <w:rPr>
          <w:rFonts w:ascii="Cambria" w:eastAsia="標楷體" w:hAnsi="Cambria"/>
        </w:rPr>
      </w:pPr>
      <w:r w:rsidRPr="00404971">
        <w:rPr>
          <w:rFonts w:ascii="Cambria" w:eastAsia="標楷體" w:hAnsi="Cambria" w:hint="eastAsia"/>
          <w:b/>
        </w:rPr>
        <w:t>報名方式：請依循下列報名方式，截止日期為</w:t>
      </w:r>
      <w:smartTag w:uri="urn:schemas-microsoft-com:office:smarttags" w:element="chsdate">
        <w:smartTagPr>
          <w:attr w:name="IsROCDate" w:val="False"/>
          <w:attr w:name="IsLunarDate" w:val="False"/>
          <w:attr w:name="Day" w:val="24"/>
          <w:attr w:name="Month" w:val="8"/>
          <w:attr w:name="Year" w:val="2011"/>
        </w:smartTagPr>
        <w:r>
          <w:rPr>
            <w:rFonts w:ascii="Cambria" w:eastAsia="標楷體" w:hAnsi="Cambria"/>
            <w:b/>
          </w:rPr>
          <w:t>8</w:t>
        </w:r>
        <w:r w:rsidRPr="00404971">
          <w:rPr>
            <w:rFonts w:ascii="Cambria" w:eastAsia="標楷體" w:hAnsi="Cambria" w:hint="eastAsia"/>
            <w:b/>
          </w:rPr>
          <w:t>月</w:t>
        </w:r>
        <w:r>
          <w:rPr>
            <w:rFonts w:ascii="Cambria" w:eastAsia="標楷體" w:hAnsi="Cambria"/>
            <w:b/>
          </w:rPr>
          <w:t>24</w:t>
        </w:r>
        <w:r w:rsidRPr="00404971">
          <w:rPr>
            <w:rFonts w:ascii="Cambria" w:eastAsia="標楷體" w:hAnsi="Cambria" w:hint="eastAsia"/>
            <w:b/>
          </w:rPr>
          <w:t>日</w:t>
        </w:r>
      </w:smartTag>
      <w:r>
        <w:rPr>
          <w:rFonts w:ascii="Cambria" w:eastAsia="標楷體" w:hAnsi="Cambria" w:hint="eastAsia"/>
          <w:b/>
        </w:rPr>
        <w:t>下午六點，額滿為止</w:t>
      </w:r>
      <w:r w:rsidRPr="00404971">
        <w:rPr>
          <w:rFonts w:ascii="Cambria" w:eastAsia="標楷體" w:hAnsi="Cambria" w:hint="eastAsia"/>
          <w:b/>
        </w:rPr>
        <w:t>。</w:t>
      </w:r>
      <w:r>
        <w:rPr>
          <w:rFonts w:ascii="Cambria" w:eastAsia="標楷體" w:hAnsi="Cambria" w:hint="eastAsia"/>
          <w:b/>
        </w:rPr>
        <w:t>聯絡人：</w:t>
      </w:r>
      <w:smartTag w:uri="urn:schemas-microsoft-com:office:smarttags" w:element="PersonName">
        <w:smartTagPr>
          <w:attr w:name="ProductID" w:val="黃靖月"/>
        </w:smartTagPr>
        <w:r>
          <w:rPr>
            <w:rFonts w:ascii="Cambria" w:eastAsia="標楷體" w:hAnsi="Cambria" w:hint="eastAsia"/>
            <w:b/>
          </w:rPr>
          <w:t>黃靖月</w:t>
        </w:r>
      </w:smartTag>
      <w:r w:rsidRPr="002D6006">
        <w:rPr>
          <w:rFonts w:ascii="Cambria" w:eastAsia="標楷體" w:hAnsi="Cambria" w:hint="eastAsia"/>
          <w:b/>
        </w:rPr>
        <w:t>小姐</w:t>
      </w:r>
    </w:p>
    <w:p w:rsidR="00BA6B7E" w:rsidRPr="007D732E" w:rsidRDefault="00BA6B7E" w:rsidP="00855E74">
      <w:pPr>
        <w:pStyle w:val="ListParagraph"/>
        <w:numPr>
          <w:ilvl w:val="0"/>
          <w:numId w:val="13"/>
        </w:numPr>
        <w:snapToGrid w:val="0"/>
        <w:spacing w:line="600" w:lineRule="exact"/>
        <w:ind w:leftChars="0"/>
        <w:rPr>
          <w:rFonts w:ascii="Calibri" w:eastAsia="標楷體" w:hAnsi="Calibri"/>
          <w:b/>
          <w:sz w:val="28"/>
          <w:szCs w:val="28"/>
        </w:rPr>
      </w:pPr>
      <w:r w:rsidRPr="00855E74">
        <w:rPr>
          <w:rFonts w:ascii="Cambria" w:eastAsia="標楷體" w:hAnsi="Cambria"/>
          <w:b/>
        </w:rPr>
        <w:t>E-MAIL</w:t>
      </w:r>
      <w:r w:rsidRPr="00855E74">
        <w:rPr>
          <w:rFonts w:ascii="Cambria" w:eastAsia="標楷體" w:hAnsi="Cambria" w:hint="eastAsia"/>
          <w:b/>
        </w:rPr>
        <w:t>報名：</w:t>
      </w:r>
      <w:hyperlink r:id="rId7" w:history="1">
        <w:r w:rsidRPr="007D732E">
          <w:rPr>
            <w:rStyle w:val="Hyperlink"/>
            <w:rFonts w:ascii="Calibri" w:hAnsi="Calibri"/>
            <w:b/>
            <w:sz w:val="28"/>
            <w:szCs w:val="28"/>
          </w:rPr>
          <w:t>ivyhuang@twrf.org.tw</w:t>
        </w:r>
      </w:hyperlink>
      <w:r w:rsidRPr="007D732E">
        <w:rPr>
          <w:rFonts w:ascii="Calibri" w:hAnsi="Calibri"/>
          <w:b/>
          <w:sz w:val="28"/>
          <w:szCs w:val="28"/>
        </w:rPr>
        <w:t xml:space="preserve"> </w:t>
      </w:r>
    </w:p>
    <w:p w:rsidR="00BA6B7E" w:rsidRPr="00855E74" w:rsidRDefault="00BA6B7E" w:rsidP="00932FB1">
      <w:pPr>
        <w:pStyle w:val="ListParagraph"/>
        <w:numPr>
          <w:ilvl w:val="0"/>
          <w:numId w:val="13"/>
        </w:numPr>
        <w:snapToGrid w:val="0"/>
        <w:spacing w:line="600" w:lineRule="exact"/>
        <w:ind w:leftChars="0"/>
        <w:rPr>
          <w:rFonts w:ascii="Cambria" w:eastAsia="標楷體" w:hAnsi="Cambria"/>
          <w:b/>
        </w:rPr>
      </w:pPr>
      <w:r w:rsidRPr="00855E74">
        <w:rPr>
          <w:rFonts w:ascii="Cambria" w:eastAsia="標楷體" w:hAnsi="Cambria" w:hint="eastAsia"/>
          <w:b/>
        </w:rPr>
        <w:t>傳真報名：請填寫報名表</w:t>
      </w:r>
      <w:r w:rsidRPr="00855E74">
        <w:rPr>
          <w:rFonts w:ascii="Cambria" w:eastAsia="標楷體" w:hAnsi="Cambria"/>
          <w:b/>
        </w:rPr>
        <w:t>(</w:t>
      </w:r>
      <w:r w:rsidRPr="00855E74">
        <w:rPr>
          <w:rFonts w:ascii="Cambria" w:eastAsia="標楷體" w:hAnsi="Cambria" w:hint="eastAsia"/>
          <w:b/>
        </w:rPr>
        <w:t>如下</w:t>
      </w:r>
      <w:r w:rsidRPr="00855E74">
        <w:rPr>
          <w:rFonts w:ascii="Cambria" w:eastAsia="標楷體" w:hAnsi="Cambria"/>
          <w:b/>
        </w:rPr>
        <w:t>)</w:t>
      </w:r>
      <w:r w:rsidRPr="00855E74">
        <w:rPr>
          <w:rFonts w:ascii="Cambria" w:eastAsia="標楷體" w:hAnsi="Cambria" w:hint="eastAsia"/>
          <w:b/>
        </w:rPr>
        <w:t>傳真至</w:t>
      </w:r>
      <w:r w:rsidRPr="00855E74">
        <w:rPr>
          <w:rFonts w:ascii="Cambria" w:eastAsia="標楷體" w:hAnsi="Cambria"/>
          <w:b/>
        </w:rPr>
        <w:t xml:space="preserve"> </w:t>
      </w:r>
      <w:r>
        <w:rPr>
          <w:rFonts w:ascii="Cambria" w:eastAsia="標楷體" w:hAnsi="Cambria"/>
          <w:b/>
        </w:rPr>
        <w:t>(02)2555 - 599</w:t>
      </w:r>
      <w:r w:rsidRPr="00855E74">
        <w:rPr>
          <w:rFonts w:ascii="Cambria" w:eastAsia="標楷體" w:hAnsi="Cambria"/>
          <w:b/>
        </w:rPr>
        <w:t>5</w:t>
      </w:r>
    </w:p>
    <w:p w:rsidR="00BA6B7E" w:rsidRDefault="00BA6B7E" w:rsidP="00860DCF">
      <w:pPr>
        <w:pStyle w:val="ListParagraph"/>
        <w:numPr>
          <w:ilvl w:val="0"/>
          <w:numId w:val="13"/>
        </w:numPr>
        <w:snapToGrid w:val="0"/>
        <w:spacing w:line="600" w:lineRule="exact"/>
        <w:ind w:leftChars="0"/>
        <w:rPr>
          <w:rFonts w:ascii="Cambria" w:eastAsia="標楷體" w:hAnsi="Cambria"/>
          <w:b/>
        </w:rPr>
      </w:pPr>
      <w:r w:rsidRPr="00932FB1">
        <w:rPr>
          <w:rFonts w:ascii="Cambria" w:eastAsia="標楷體" w:hAnsi="Cambria" w:hint="eastAsia"/>
          <w:b/>
        </w:rPr>
        <w:t>電話報名：活動訊息諮詢，歡迎電洽</w:t>
      </w:r>
      <w:r>
        <w:rPr>
          <w:rFonts w:ascii="Cambria" w:eastAsia="標楷體" w:hAnsi="Cambria"/>
          <w:b/>
        </w:rPr>
        <w:t xml:space="preserve"> </w:t>
      </w:r>
      <w:r w:rsidRPr="00932FB1">
        <w:rPr>
          <w:rFonts w:ascii="Cambria" w:eastAsia="標楷體" w:hAnsi="Cambria"/>
          <w:b/>
        </w:rPr>
        <w:t>(02)2555-8595</w:t>
      </w:r>
      <w:r>
        <w:rPr>
          <w:rFonts w:ascii="Cambria" w:eastAsia="標楷體" w:hAnsi="Cambria"/>
          <w:b/>
        </w:rPr>
        <w:t>#12</w:t>
      </w:r>
    </w:p>
    <w:p w:rsidR="00BA6B7E" w:rsidRPr="0012294D" w:rsidRDefault="00BA6B7E" w:rsidP="0012294D">
      <w:pPr>
        <w:snapToGrid w:val="0"/>
        <w:spacing w:line="600" w:lineRule="exact"/>
        <w:rPr>
          <w:rFonts w:ascii="Cambria" w:eastAsia="標楷體" w:hAnsi="Cambria"/>
          <w:b/>
        </w:rPr>
      </w:pPr>
    </w:p>
    <w:p w:rsidR="00BA6B7E" w:rsidRPr="00A07C24" w:rsidRDefault="00BA6B7E" w:rsidP="00A07C24">
      <w:pPr>
        <w:widowControl/>
        <w:rPr>
          <w:rFonts w:ascii="Cambria" w:eastAsia="標楷體" w:hAnsi="Cambria"/>
          <w:b/>
        </w:rPr>
      </w:pPr>
      <w:r>
        <w:rPr>
          <w:rFonts w:ascii="Cambria" w:eastAsia="標楷體" w:hAnsi="Cambria"/>
          <w:b/>
        </w:rPr>
        <w:br w:type="page"/>
      </w:r>
    </w:p>
    <w:p w:rsidR="00BA6B7E" w:rsidRDefault="00BA6B7E" w:rsidP="003D7811">
      <w:pPr>
        <w:spacing w:line="360" w:lineRule="auto"/>
        <w:jc w:val="center"/>
        <w:rPr>
          <w:rFonts w:ascii="標楷體" w:eastAsia="標楷體" w:hAnsi="標楷體"/>
          <w:b/>
          <w:sz w:val="32"/>
          <w:szCs w:val="32"/>
          <w:u w:val="single"/>
        </w:rPr>
      </w:pPr>
      <w:r>
        <w:rPr>
          <w:rFonts w:ascii="標楷體" w:eastAsia="標楷體" w:hAnsi="標楷體" w:hint="eastAsia"/>
          <w:b/>
          <w:sz w:val="32"/>
          <w:szCs w:val="32"/>
          <w:u w:val="single"/>
        </w:rPr>
        <w:t>建構目睹家庭暴力兒童少年工作網絡暨處遇模式</w:t>
      </w:r>
    </w:p>
    <w:p w:rsidR="00BA6B7E" w:rsidRPr="00A07C24" w:rsidRDefault="00BA6B7E" w:rsidP="00A07C24">
      <w:pPr>
        <w:snapToGrid w:val="0"/>
        <w:spacing w:line="600" w:lineRule="exact"/>
        <w:jc w:val="center"/>
        <w:rPr>
          <w:rFonts w:ascii="Cambria" w:eastAsia="標楷體" w:hAnsi="Cambria"/>
          <w:b/>
          <w:sz w:val="32"/>
          <w:szCs w:val="32"/>
        </w:rPr>
      </w:pPr>
      <w:r>
        <w:rPr>
          <w:rFonts w:ascii="Cambria" w:eastAsia="標楷體" w:hAnsi="Cambria" w:hint="eastAsia"/>
          <w:b/>
          <w:sz w:val="32"/>
          <w:szCs w:val="32"/>
          <w:u w:val="single"/>
        </w:rPr>
        <w:t>國際研討會報名表</w:t>
      </w:r>
    </w:p>
    <w:tbl>
      <w:tblPr>
        <w:tblW w:w="9923"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544"/>
        <w:gridCol w:w="3119"/>
        <w:gridCol w:w="3260"/>
      </w:tblGrid>
      <w:tr w:rsidR="00BA6B7E" w:rsidTr="00E55F94">
        <w:trPr>
          <w:trHeight w:val="271"/>
        </w:trPr>
        <w:tc>
          <w:tcPr>
            <w:tcW w:w="3544" w:type="dxa"/>
          </w:tcPr>
          <w:p w:rsidR="00BA6B7E" w:rsidRDefault="00BA6B7E" w:rsidP="004200BA">
            <w:pPr>
              <w:pStyle w:val="ListParagraph"/>
              <w:snapToGrid w:val="0"/>
              <w:spacing w:line="600" w:lineRule="exact"/>
              <w:ind w:leftChars="0" w:left="0"/>
              <w:jc w:val="center"/>
              <w:rPr>
                <w:rFonts w:ascii="Cambria" w:eastAsia="標楷體" w:hAnsi="Cambria"/>
              </w:rPr>
            </w:pPr>
            <w:r>
              <w:rPr>
                <w:rFonts w:ascii="Cambria" w:eastAsia="標楷體" w:hAnsi="Cambria" w:hint="eastAsia"/>
              </w:rPr>
              <w:t>姓名</w:t>
            </w:r>
          </w:p>
        </w:tc>
        <w:tc>
          <w:tcPr>
            <w:tcW w:w="3119" w:type="dxa"/>
          </w:tcPr>
          <w:p w:rsidR="00BA6B7E" w:rsidRDefault="00BA6B7E" w:rsidP="00932FB1">
            <w:pPr>
              <w:pStyle w:val="ListParagraph"/>
              <w:snapToGrid w:val="0"/>
              <w:spacing w:line="600" w:lineRule="exact"/>
              <w:ind w:leftChars="0" w:left="0"/>
              <w:jc w:val="center"/>
              <w:rPr>
                <w:rFonts w:ascii="Cambria" w:eastAsia="標楷體" w:hAnsi="Cambria"/>
              </w:rPr>
            </w:pPr>
            <w:r>
              <w:rPr>
                <w:rFonts w:ascii="Cambria" w:eastAsia="標楷體" w:hAnsi="Cambria" w:hint="eastAsia"/>
              </w:rPr>
              <w:t>服務單位</w:t>
            </w:r>
            <w:r>
              <w:rPr>
                <w:rFonts w:ascii="Cambria" w:eastAsia="標楷體" w:hAnsi="Cambria"/>
              </w:rPr>
              <w:t xml:space="preserve"> / </w:t>
            </w:r>
            <w:r>
              <w:rPr>
                <w:rFonts w:ascii="Cambria" w:eastAsia="標楷體" w:hAnsi="Cambria" w:hint="eastAsia"/>
              </w:rPr>
              <w:t>職稱</w:t>
            </w:r>
          </w:p>
        </w:tc>
        <w:tc>
          <w:tcPr>
            <w:tcW w:w="3260" w:type="dxa"/>
          </w:tcPr>
          <w:p w:rsidR="00BA6B7E" w:rsidRDefault="00BA6B7E" w:rsidP="00932FB1">
            <w:pPr>
              <w:pStyle w:val="ListParagraph"/>
              <w:snapToGrid w:val="0"/>
              <w:spacing w:line="600" w:lineRule="exact"/>
              <w:ind w:leftChars="0" w:left="0"/>
              <w:jc w:val="center"/>
              <w:rPr>
                <w:rFonts w:ascii="Cambria" w:eastAsia="標楷體" w:hAnsi="Cambria"/>
              </w:rPr>
            </w:pPr>
            <w:r>
              <w:rPr>
                <w:rFonts w:ascii="Cambria" w:eastAsia="標楷體" w:hAnsi="Cambria" w:hint="eastAsia"/>
              </w:rPr>
              <w:t>聯絡電話</w:t>
            </w:r>
          </w:p>
        </w:tc>
      </w:tr>
      <w:tr w:rsidR="00BA6B7E" w:rsidTr="00E55F94">
        <w:trPr>
          <w:trHeight w:val="1604"/>
        </w:trPr>
        <w:tc>
          <w:tcPr>
            <w:tcW w:w="3544" w:type="dxa"/>
          </w:tcPr>
          <w:p w:rsidR="00BA6B7E" w:rsidRDefault="00BA6B7E" w:rsidP="00932FB1">
            <w:pPr>
              <w:pStyle w:val="ListParagraph"/>
              <w:snapToGrid w:val="0"/>
              <w:spacing w:line="600" w:lineRule="exact"/>
              <w:ind w:leftChars="0" w:left="0"/>
              <w:jc w:val="center"/>
              <w:rPr>
                <w:rFonts w:ascii="Cambria" w:eastAsia="標楷體" w:hAnsi="Cambria"/>
              </w:rPr>
            </w:pPr>
          </w:p>
        </w:tc>
        <w:tc>
          <w:tcPr>
            <w:tcW w:w="3119" w:type="dxa"/>
          </w:tcPr>
          <w:p w:rsidR="00BA6B7E" w:rsidRDefault="00BA6B7E" w:rsidP="00932FB1">
            <w:pPr>
              <w:pStyle w:val="ListParagraph"/>
              <w:snapToGrid w:val="0"/>
              <w:spacing w:line="600" w:lineRule="exact"/>
              <w:ind w:leftChars="0" w:left="0"/>
              <w:jc w:val="center"/>
              <w:rPr>
                <w:rFonts w:ascii="Cambria" w:eastAsia="標楷體" w:hAnsi="Cambria"/>
              </w:rPr>
            </w:pPr>
          </w:p>
          <w:p w:rsidR="00BA6B7E" w:rsidRDefault="00BA6B7E" w:rsidP="00932FB1">
            <w:pPr>
              <w:pStyle w:val="ListParagraph"/>
              <w:snapToGrid w:val="0"/>
              <w:spacing w:line="600" w:lineRule="exact"/>
              <w:ind w:leftChars="0" w:left="0"/>
              <w:jc w:val="center"/>
              <w:rPr>
                <w:rFonts w:ascii="Cambria" w:eastAsia="標楷體" w:hAnsi="Cambria"/>
              </w:rPr>
            </w:pPr>
          </w:p>
          <w:p w:rsidR="00BA6B7E" w:rsidRDefault="00BA6B7E" w:rsidP="00932FB1">
            <w:pPr>
              <w:pStyle w:val="ListParagraph"/>
              <w:snapToGrid w:val="0"/>
              <w:spacing w:line="600" w:lineRule="exact"/>
              <w:ind w:leftChars="0" w:left="0"/>
              <w:jc w:val="center"/>
              <w:rPr>
                <w:rFonts w:ascii="Cambria" w:eastAsia="標楷體" w:hAnsi="Cambria"/>
              </w:rPr>
            </w:pPr>
          </w:p>
        </w:tc>
        <w:tc>
          <w:tcPr>
            <w:tcW w:w="3260" w:type="dxa"/>
          </w:tcPr>
          <w:p w:rsidR="00BA6B7E" w:rsidRDefault="00BA6B7E" w:rsidP="00932FB1">
            <w:pPr>
              <w:pStyle w:val="ListParagraph"/>
              <w:snapToGrid w:val="0"/>
              <w:spacing w:line="600" w:lineRule="exact"/>
              <w:ind w:leftChars="0" w:left="0"/>
              <w:jc w:val="center"/>
              <w:rPr>
                <w:rFonts w:ascii="Cambria" w:eastAsia="標楷體" w:hAnsi="Cambria"/>
              </w:rPr>
            </w:pPr>
          </w:p>
        </w:tc>
      </w:tr>
      <w:tr w:rsidR="00BA6B7E" w:rsidTr="00E55F94">
        <w:trPr>
          <w:trHeight w:val="1854"/>
        </w:trPr>
        <w:tc>
          <w:tcPr>
            <w:tcW w:w="3544" w:type="dxa"/>
          </w:tcPr>
          <w:p w:rsidR="00BA6B7E" w:rsidRDefault="00BA6B7E" w:rsidP="00AA6AFB">
            <w:pPr>
              <w:pStyle w:val="ListParagraph"/>
              <w:snapToGrid w:val="0"/>
              <w:spacing w:line="600" w:lineRule="exact"/>
              <w:ind w:leftChars="0" w:left="0"/>
              <w:rPr>
                <w:rFonts w:ascii="Cambria" w:eastAsia="標楷體" w:hAnsi="Cambria"/>
              </w:rPr>
            </w:pPr>
            <w:r>
              <w:rPr>
                <w:rFonts w:ascii="Cambria" w:eastAsia="標楷體" w:hAnsi="Cambria" w:hint="eastAsia"/>
              </w:rPr>
              <w:t>身分證字號：</w:t>
            </w:r>
          </w:p>
          <w:p w:rsidR="00BA6B7E" w:rsidRDefault="00BA6B7E" w:rsidP="00AA6AFB">
            <w:pPr>
              <w:pStyle w:val="ListParagraph"/>
              <w:snapToGrid w:val="0"/>
              <w:spacing w:line="600" w:lineRule="exact"/>
              <w:ind w:leftChars="0" w:left="0"/>
              <w:rPr>
                <w:rFonts w:ascii="Cambria" w:eastAsia="標楷體" w:hAnsi="Cambria"/>
              </w:rPr>
            </w:pPr>
          </w:p>
          <w:p w:rsidR="00BA6B7E" w:rsidRDefault="00BA6B7E" w:rsidP="00AA6AFB">
            <w:pPr>
              <w:pStyle w:val="ListParagraph"/>
              <w:snapToGrid w:val="0"/>
              <w:spacing w:line="600" w:lineRule="exact"/>
              <w:ind w:leftChars="0" w:left="0"/>
              <w:rPr>
                <w:rFonts w:ascii="Cambria" w:eastAsia="標楷體" w:hAnsi="Cambria"/>
              </w:rPr>
            </w:pPr>
          </w:p>
          <w:p w:rsidR="00BA6B7E" w:rsidRDefault="00BA6B7E" w:rsidP="00AA6AFB">
            <w:pPr>
              <w:pStyle w:val="ListParagraph"/>
              <w:snapToGrid w:val="0"/>
              <w:spacing w:line="600" w:lineRule="exact"/>
              <w:ind w:leftChars="0" w:left="0"/>
              <w:rPr>
                <w:rFonts w:ascii="Cambria" w:eastAsia="標楷體" w:hAnsi="Cambria"/>
              </w:rPr>
            </w:pPr>
          </w:p>
        </w:tc>
        <w:tc>
          <w:tcPr>
            <w:tcW w:w="6379" w:type="dxa"/>
            <w:gridSpan w:val="2"/>
          </w:tcPr>
          <w:p w:rsidR="00BA6B7E" w:rsidRDefault="00BA6B7E" w:rsidP="00AA6AFB">
            <w:pPr>
              <w:pStyle w:val="ListParagraph"/>
              <w:snapToGrid w:val="0"/>
              <w:spacing w:line="600" w:lineRule="exact"/>
              <w:ind w:leftChars="0" w:left="0"/>
              <w:rPr>
                <w:rFonts w:ascii="Cambria" w:eastAsia="標楷體" w:hAnsi="Cambria"/>
              </w:rPr>
            </w:pPr>
            <w:r>
              <w:rPr>
                <w:rFonts w:ascii="Cambria" w:eastAsia="標楷體" w:hAnsi="Cambria"/>
              </w:rPr>
              <w:t>E-mail</w:t>
            </w:r>
            <w:r>
              <w:rPr>
                <w:rFonts w:ascii="Cambria" w:eastAsia="標楷體" w:hAnsi="Cambria" w:hint="eastAsia"/>
              </w:rPr>
              <w:t>：</w:t>
            </w:r>
          </w:p>
        </w:tc>
      </w:tr>
      <w:tr w:rsidR="00BA6B7E" w:rsidRPr="004200BA" w:rsidTr="00E55F94">
        <w:trPr>
          <w:trHeight w:val="570"/>
        </w:trPr>
        <w:tc>
          <w:tcPr>
            <w:tcW w:w="9923" w:type="dxa"/>
            <w:gridSpan w:val="3"/>
          </w:tcPr>
          <w:p w:rsidR="00BA6B7E" w:rsidRPr="004200BA" w:rsidRDefault="00BA6B7E" w:rsidP="00390431">
            <w:pPr>
              <w:snapToGrid w:val="0"/>
              <w:spacing w:line="600" w:lineRule="exact"/>
              <w:rPr>
                <w:rFonts w:ascii="Cambria" w:eastAsia="標楷體" w:hAnsi="Cambria"/>
                <w:sz w:val="28"/>
                <w:szCs w:val="28"/>
              </w:rPr>
            </w:pPr>
            <w:r w:rsidRPr="004200BA">
              <w:rPr>
                <w:rFonts w:ascii="Cambria" w:eastAsia="標楷體" w:hAnsi="Cambria" w:hint="eastAsia"/>
                <w:sz w:val="28"/>
                <w:szCs w:val="28"/>
              </w:rPr>
              <w:t>中午訂餐</w:t>
            </w:r>
            <w:r w:rsidRPr="004200BA">
              <w:rPr>
                <w:rFonts w:ascii="Cambria" w:eastAsia="標楷體" w:hAnsi="Cambria"/>
                <w:sz w:val="28"/>
                <w:szCs w:val="28"/>
              </w:rPr>
              <w:t xml:space="preserve">:  </w:t>
            </w:r>
            <w:r w:rsidRPr="004200BA">
              <w:rPr>
                <w:rFonts w:ascii="標楷體" w:eastAsia="標楷體" w:hAnsi="標楷體" w:hint="eastAsia"/>
                <w:sz w:val="28"/>
                <w:szCs w:val="28"/>
              </w:rPr>
              <w:t>□</w:t>
            </w:r>
            <w:r w:rsidRPr="004200BA">
              <w:rPr>
                <w:rFonts w:ascii="標楷體" w:eastAsia="標楷體" w:hAnsi="標楷體"/>
                <w:sz w:val="28"/>
                <w:szCs w:val="28"/>
              </w:rPr>
              <w:t xml:space="preserve"> </w:t>
            </w:r>
            <w:r w:rsidRPr="004200BA">
              <w:rPr>
                <w:rFonts w:ascii="標楷體" w:eastAsia="標楷體" w:hAnsi="標楷體" w:hint="eastAsia"/>
                <w:sz w:val="28"/>
                <w:szCs w:val="28"/>
              </w:rPr>
              <w:t>葷食</w:t>
            </w:r>
            <w:r w:rsidRPr="004200BA">
              <w:rPr>
                <w:rFonts w:ascii="標楷體" w:eastAsia="標楷體" w:hAnsi="標楷體"/>
                <w:sz w:val="28"/>
                <w:szCs w:val="28"/>
              </w:rPr>
              <w:t xml:space="preserve">       </w:t>
            </w:r>
            <w:r w:rsidRPr="004200BA">
              <w:rPr>
                <w:rFonts w:ascii="標楷體" w:eastAsia="標楷體" w:hAnsi="標楷體" w:hint="eastAsia"/>
                <w:sz w:val="28"/>
                <w:szCs w:val="28"/>
              </w:rPr>
              <w:t>□</w:t>
            </w:r>
            <w:r w:rsidRPr="004200BA">
              <w:rPr>
                <w:rFonts w:ascii="Cambria" w:eastAsia="標楷體" w:hAnsi="Cambria"/>
                <w:sz w:val="28"/>
                <w:szCs w:val="28"/>
              </w:rPr>
              <w:t xml:space="preserve"> </w:t>
            </w:r>
            <w:r w:rsidRPr="004200BA">
              <w:rPr>
                <w:rFonts w:ascii="Cambria" w:eastAsia="標楷體" w:hAnsi="Cambria" w:hint="eastAsia"/>
                <w:sz w:val="28"/>
                <w:szCs w:val="28"/>
              </w:rPr>
              <w:t>素食</w:t>
            </w:r>
            <w:r w:rsidRPr="004200BA">
              <w:rPr>
                <w:rFonts w:ascii="Cambria" w:eastAsia="標楷體" w:hAnsi="Cambria"/>
                <w:sz w:val="28"/>
                <w:szCs w:val="28"/>
              </w:rPr>
              <w:t xml:space="preserve">    </w:t>
            </w:r>
            <w:r w:rsidRPr="004200BA">
              <w:rPr>
                <w:rFonts w:ascii="標楷體" w:eastAsia="標楷體" w:hAnsi="標楷體" w:hint="eastAsia"/>
                <w:sz w:val="28"/>
                <w:szCs w:val="28"/>
              </w:rPr>
              <w:t>□</w:t>
            </w:r>
            <w:r w:rsidRPr="004200BA">
              <w:rPr>
                <w:rFonts w:ascii="Cambria" w:eastAsia="標楷體" w:hAnsi="Cambria"/>
                <w:sz w:val="28"/>
                <w:szCs w:val="28"/>
              </w:rPr>
              <w:t xml:space="preserve"> </w:t>
            </w:r>
            <w:r w:rsidRPr="004200BA">
              <w:rPr>
                <w:rFonts w:ascii="Cambria" w:eastAsia="標楷體" w:hAnsi="Cambria" w:hint="eastAsia"/>
                <w:sz w:val="28"/>
                <w:szCs w:val="28"/>
              </w:rPr>
              <w:t>不供餐</w:t>
            </w:r>
          </w:p>
        </w:tc>
      </w:tr>
      <w:tr w:rsidR="00BA6B7E" w:rsidRPr="004200BA" w:rsidTr="00E55F94">
        <w:trPr>
          <w:trHeight w:val="570"/>
        </w:trPr>
        <w:tc>
          <w:tcPr>
            <w:tcW w:w="9923" w:type="dxa"/>
            <w:gridSpan w:val="3"/>
          </w:tcPr>
          <w:p w:rsidR="00BA6B7E" w:rsidRPr="004200BA" w:rsidRDefault="00BA6B7E" w:rsidP="00390431">
            <w:pPr>
              <w:snapToGrid w:val="0"/>
              <w:spacing w:line="600" w:lineRule="exact"/>
              <w:rPr>
                <w:rFonts w:ascii="Cambria" w:eastAsia="標楷體" w:hAnsi="Cambria"/>
                <w:sz w:val="28"/>
                <w:szCs w:val="28"/>
              </w:rPr>
            </w:pPr>
            <w:r w:rsidRPr="004200BA">
              <w:rPr>
                <w:rFonts w:ascii="Cambria" w:eastAsia="標楷體" w:hAnsi="Cambria" w:hint="eastAsia"/>
                <w:sz w:val="28"/>
                <w:szCs w:val="28"/>
              </w:rPr>
              <w:t>是否需要社工師繼續教育時數認證：</w:t>
            </w:r>
            <w:r w:rsidRPr="004200BA">
              <w:rPr>
                <w:rFonts w:ascii="Cambria" w:eastAsia="標楷體" w:hAnsi="Cambria"/>
                <w:sz w:val="28"/>
                <w:szCs w:val="28"/>
              </w:rPr>
              <w:t xml:space="preserve"> </w:t>
            </w:r>
            <w:r w:rsidRPr="004200BA">
              <w:rPr>
                <w:rFonts w:ascii="標楷體" w:eastAsia="標楷體" w:hAnsi="標楷體" w:hint="eastAsia"/>
                <w:sz w:val="28"/>
                <w:szCs w:val="28"/>
              </w:rPr>
              <w:t>□</w:t>
            </w:r>
            <w:r w:rsidRPr="004200BA">
              <w:rPr>
                <w:rFonts w:ascii="Cambria" w:eastAsia="標楷體" w:hAnsi="Cambria"/>
                <w:sz w:val="28"/>
                <w:szCs w:val="28"/>
              </w:rPr>
              <w:t xml:space="preserve"> </w:t>
            </w:r>
            <w:r w:rsidRPr="004200BA">
              <w:rPr>
                <w:rFonts w:ascii="Cambria" w:eastAsia="標楷體" w:hAnsi="Cambria" w:hint="eastAsia"/>
                <w:sz w:val="28"/>
                <w:szCs w:val="28"/>
              </w:rPr>
              <w:t>是</w:t>
            </w:r>
            <w:r w:rsidRPr="004200BA">
              <w:rPr>
                <w:rFonts w:ascii="Cambria" w:eastAsia="標楷體" w:hAnsi="Cambria"/>
                <w:sz w:val="28"/>
                <w:szCs w:val="28"/>
              </w:rPr>
              <w:t xml:space="preserve">    </w:t>
            </w:r>
            <w:r w:rsidRPr="004200BA">
              <w:rPr>
                <w:rFonts w:ascii="標楷體" w:eastAsia="標楷體" w:hAnsi="標楷體" w:hint="eastAsia"/>
                <w:sz w:val="28"/>
                <w:szCs w:val="28"/>
              </w:rPr>
              <w:t>□</w:t>
            </w:r>
            <w:r w:rsidRPr="004200BA">
              <w:rPr>
                <w:rFonts w:ascii="Cambria" w:eastAsia="標楷體" w:hAnsi="Cambria"/>
                <w:sz w:val="28"/>
                <w:szCs w:val="28"/>
              </w:rPr>
              <w:t xml:space="preserve"> </w:t>
            </w:r>
            <w:r w:rsidRPr="004200BA">
              <w:rPr>
                <w:rFonts w:ascii="Cambria" w:eastAsia="標楷體" w:hAnsi="Cambria" w:hint="eastAsia"/>
                <w:sz w:val="28"/>
                <w:szCs w:val="28"/>
              </w:rPr>
              <w:t>否</w:t>
            </w:r>
          </w:p>
        </w:tc>
      </w:tr>
      <w:tr w:rsidR="00BA6B7E" w:rsidRPr="00E55F94" w:rsidTr="00E55F94">
        <w:trPr>
          <w:trHeight w:val="570"/>
        </w:trPr>
        <w:tc>
          <w:tcPr>
            <w:tcW w:w="9923" w:type="dxa"/>
            <w:gridSpan w:val="3"/>
          </w:tcPr>
          <w:p w:rsidR="00BA6B7E" w:rsidRPr="00E55F94" w:rsidRDefault="00BA6B7E" w:rsidP="00E3263B">
            <w:pPr>
              <w:snapToGrid w:val="0"/>
              <w:spacing w:line="600" w:lineRule="exact"/>
              <w:jc w:val="both"/>
              <w:rPr>
                <w:rFonts w:ascii="標楷體" w:eastAsia="標楷體" w:hAnsi="標楷體"/>
                <w:sz w:val="28"/>
                <w:szCs w:val="28"/>
              </w:rPr>
            </w:pPr>
            <w:r w:rsidRPr="00E55F94">
              <w:rPr>
                <w:rFonts w:ascii="標楷體" w:eastAsia="標楷體" w:hAnsi="標楷體" w:hint="eastAsia"/>
                <w:sz w:val="28"/>
                <w:szCs w:val="28"/>
              </w:rPr>
              <w:t>是否需要</w:t>
            </w:r>
            <w:r w:rsidRPr="00E55F94">
              <w:rPr>
                <w:rFonts w:ascii="標楷體" w:eastAsia="標楷體" w:hAnsi="標楷體"/>
                <w:sz w:val="28"/>
                <w:szCs w:val="28"/>
              </w:rPr>
              <w:t xml:space="preserve"> </w:t>
            </w:r>
            <w:r w:rsidRPr="00E55F94">
              <w:rPr>
                <w:rFonts w:ascii="標楷體" w:eastAsia="標楷體" w:hAnsi="標楷體" w:hint="eastAsia"/>
                <w:sz w:val="28"/>
                <w:szCs w:val="28"/>
              </w:rPr>
              <w:t>□諮商</w:t>
            </w:r>
            <w:r w:rsidRPr="00E55F94">
              <w:rPr>
                <w:rFonts w:ascii="標楷體" w:eastAsia="標楷體" w:hAnsi="標楷體"/>
                <w:sz w:val="28"/>
                <w:szCs w:val="28"/>
              </w:rPr>
              <w:t xml:space="preserve">/ </w:t>
            </w:r>
            <w:r w:rsidRPr="00E55F94">
              <w:rPr>
                <w:rFonts w:ascii="標楷體" w:eastAsia="標楷體" w:hAnsi="標楷體" w:hint="eastAsia"/>
                <w:sz w:val="28"/>
                <w:szCs w:val="28"/>
              </w:rPr>
              <w:t>□臨床</w:t>
            </w:r>
            <w:r w:rsidRPr="00E55F94">
              <w:rPr>
                <w:rFonts w:ascii="標楷體" w:eastAsia="標楷體" w:hAnsi="標楷體"/>
                <w:sz w:val="28"/>
                <w:szCs w:val="28"/>
              </w:rPr>
              <w:t xml:space="preserve">  </w:t>
            </w:r>
            <w:r w:rsidRPr="00E55F94">
              <w:rPr>
                <w:rFonts w:ascii="標楷體" w:eastAsia="標楷體" w:hAnsi="標楷體" w:hint="eastAsia"/>
                <w:sz w:val="28"/>
                <w:szCs w:val="28"/>
              </w:rPr>
              <w:t>心理師繼續教育時數認證：</w:t>
            </w:r>
            <w:r w:rsidRPr="00E55F94">
              <w:rPr>
                <w:rFonts w:ascii="標楷體" w:eastAsia="標楷體" w:hAnsi="標楷體"/>
                <w:sz w:val="28"/>
                <w:szCs w:val="28"/>
              </w:rPr>
              <w:t xml:space="preserve"> </w:t>
            </w:r>
            <w:r w:rsidRPr="00E55F94">
              <w:rPr>
                <w:rFonts w:ascii="標楷體" w:eastAsia="標楷體" w:hAnsi="標楷體" w:hint="eastAsia"/>
                <w:sz w:val="28"/>
                <w:szCs w:val="28"/>
              </w:rPr>
              <w:t>□</w:t>
            </w:r>
            <w:r w:rsidRPr="00E55F94">
              <w:rPr>
                <w:rFonts w:ascii="標楷體" w:eastAsia="標楷體" w:hAnsi="標楷體"/>
                <w:sz w:val="28"/>
                <w:szCs w:val="28"/>
              </w:rPr>
              <w:t xml:space="preserve"> </w:t>
            </w:r>
            <w:r w:rsidRPr="00E55F94">
              <w:rPr>
                <w:rFonts w:ascii="標楷體" w:eastAsia="標楷體" w:hAnsi="標楷體" w:hint="eastAsia"/>
                <w:sz w:val="28"/>
                <w:szCs w:val="28"/>
              </w:rPr>
              <w:t>是</w:t>
            </w:r>
            <w:r w:rsidRPr="00E55F94">
              <w:rPr>
                <w:rFonts w:ascii="標楷體" w:eastAsia="標楷體" w:hAnsi="標楷體"/>
                <w:sz w:val="28"/>
                <w:szCs w:val="28"/>
              </w:rPr>
              <w:t xml:space="preserve">    </w:t>
            </w:r>
            <w:r w:rsidRPr="00E55F94">
              <w:rPr>
                <w:rFonts w:ascii="標楷體" w:eastAsia="標楷體" w:hAnsi="標楷體" w:hint="eastAsia"/>
                <w:sz w:val="28"/>
                <w:szCs w:val="28"/>
              </w:rPr>
              <w:t>□</w:t>
            </w:r>
            <w:r w:rsidRPr="00E55F94">
              <w:rPr>
                <w:rFonts w:ascii="標楷體" w:eastAsia="標楷體" w:hAnsi="標楷體"/>
                <w:sz w:val="28"/>
                <w:szCs w:val="28"/>
              </w:rPr>
              <w:t xml:space="preserve"> </w:t>
            </w:r>
            <w:r w:rsidRPr="00E55F94">
              <w:rPr>
                <w:rFonts w:ascii="標楷體" w:eastAsia="標楷體" w:hAnsi="標楷體" w:hint="eastAsia"/>
                <w:sz w:val="28"/>
                <w:szCs w:val="28"/>
              </w:rPr>
              <w:t>否</w:t>
            </w:r>
          </w:p>
        </w:tc>
      </w:tr>
      <w:tr w:rsidR="00BA6B7E" w:rsidTr="00E55F94">
        <w:trPr>
          <w:trHeight w:val="4893"/>
        </w:trPr>
        <w:tc>
          <w:tcPr>
            <w:tcW w:w="9923" w:type="dxa"/>
            <w:gridSpan w:val="3"/>
          </w:tcPr>
          <w:p w:rsidR="00BA6B7E" w:rsidRDefault="00BA6B7E" w:rsidP="00AA6AFB">
            <w:pPr>
              <w:pStyle w:val="ListParagraph"/>
              <w:snapToGrid w:val="0"/>
              <w:spacing w:line="600" w:lineRule="exact"/>
              <w:ind w:leftChars="0" w:left="0"/>
              <w:rPr>
                <w:rFonts w:ascii="Cambria" w:eastAsia="標楷體" w:hAnsi="Cambria"/>
              </w:rPr>
            </w:pPr>
            <w:r>
              <w:rPr>
                <w:rFonts w:ascii="Cambria" w:eastAsia="標楷體" w:hAnsi="Cambria" w:hint="eastAsia"/>
              </w:rPr>
              <w:t>備註：</w:t>
            </w:r>
          </w:p>
          <w:p w:rsidR="00BA6B7E" w:rsidRPr="005F300B" w:rsidRDefault="00BA6B7E" w:rsidP="005F300B">
            <w:pPr>
              <w:pStyle w:val="ListParagraph"/>
              <w:numPr>
                <w:ilvl w:val="0"/>
                <w:numId w:val="14"/>
              </w:numPr>
              <w:snapToGrid w:val="0"/>
              <w:spacing w:line="600" w:lineRule="exact"/>
              <w:ind w:leftChars="0"/>
              <w:rPr>
                <w:rFonts w:ascii="Cambria" w:eastAsia="標楷體" w:hAnsi="Cambria"/>
              </w:rPr>
            </w:pPr>
            <w:r w:rsidRPr="00207E70">
              <w:rPr>
                <w:rFonts w:ascii="Cambria" w:eastAsia="標楷體" w:hAnsi="Cambria" w:hint="eastAsia"/>
                <w:b/>
              </w:rPr>
              <w:t>為保障您的權益，請於網路</w:t>
            </w:r>
            <w:r w:rsidRPr="00207E70">
              <w:rPr>
                <w:rFonts w:ascii="Cambria" w:eastAsia="標楷體" w:hAnsi="Cambria"/>
                <w:b/>
              </w:rPr>
              <w:t>(</w:t>
            </w:r>
            <w:r w:rsidRPr="00207E70">
              <w:rPr>
                <w:rFonts w:ascii="Cambria" w:eastAsia="標楷體" w:hAnsi="Cambria" w:hint="eastAsia"/>
                <w:b/>
              </w:rPr>
              <w:t>或傳真</w:t>
            </w:r>
            <w:r w:rsidRPr="00207E70">
              <w:rPr>
                <w:rFonts w:ascii="Cambria" w:eastAsia="標楷體" w:hAnsi="Cambria"/>
                <w:b/>
              </w:rPr>
              <w:t>)</w:t>
            </w:r>
            <w:r w:rsidRPr="00207E70">
              <w:rPr>
                <w:rFonts w:ascii="Cambria" w:eastAsia="標楷體" w:hAnsi="Cambria" w:hint="eastAsia"/>
                <w:b/>
              </w:rPr>
              <w:t>填寫報名表後，務必來電確認！始完成報名手續。</w:t>
            </w:r>
          </w:p>
          <w:p w:rsidR="00BA6B7E" w:rsidRPr="005F300B" w:rsidRDefault="00BA6B7E" w:rsidP="005F300B">
            <w:pPr>
              <w:pStyle w:val="ListParagraph"/>
              <w:numPr>
                <w:ilvl w:val="0"/>
                <w:numId w:val="14"/>
              </w:numPr>
              <w:snapToGrid w:val="0"/>
              <w:spacing w:line="600" w:lineRule="exact"/>
              <w:ind w:leftChars="0"/>
              <w:rPr>
                <w:rFonts w:ascii="Cambria" w:eastAsia="標楷體" w:hAnsi="Cambria"/>
              </w:rPr>
            </w:pPr>
            <w:r>
              <w:rPr>
                <w:rFonts w:ascii="Cambria" w:eastAsia="標楷體" w:hAnsi="Cambria" w:hint="eastAsia"/>
              </w:rPr>
              <w:t>聯絡電話及</w:t>
            </w:r>
            <w:r w:rsidRPr="005F300B">
              <w:rPr>
                <w:rFonts w:ascii="Cambria" w:eastAsia="標楷體" w:hAnsi="Cambria"/>
                <w:b/>
              </w:rPr>
              <w:t>E-</w:t>
            </w:r>
            <w:r w:rsidRPr="005F300B">
              <w:rPr>
                <w:rFonts w:ascii="Cambria" w:eastAsia="標楷體" w:hAnsi="Cambria"/>
              </w:rPr>
              <w:t>MAIL</w:t>
            </w:r>
            <w:r>
              <w:rPr>
                <w:rFonts w:ascii="Cambria" w:eastAsia="標楷體" w:hAnsi="Cambria" w:hint="eastAsia"/>
              </w:rPr>
              <w:t>請務必填寫能聯絡到您本人的資訊，以利報名及日後課程聯絡事宜</w:t>
            </w:r>
            <w:r w:rsidRPr="00440256">
              <w:rPr>
                <w:rFonts w:ascii="Cambria" w:eastAsia="標楷體" w:hAnsi="Cambria" w:hint="eastAsia"/>
              </w:rPr>
              <w:t>。報名表請傳真至</w:t>
            </w:r>
            <w:r w:rsidRPr="00440256">
              <w:rPr>
                <w:rFonts w:ascii="Cambria" w:eastAsia="標楷體" w:hAnsi="Cambria"/>
              </w:rPr>
              <w:t xml:space="preserve"> </w:t>
            </w:r>
            <w:r>
              <w:rPr>
                <w:rFonts w:ascii="Cambria" w:eastAsia="標楷體" w:hAnsi="Cambria"/>
              </w:rPr>
              <w:t>(02)2555-599</w:t>
            </w:r>
            <w:r w:rsidRPr="00440256">
              <w:rPr>
                <w:rFonts w:ascii="Cambria" w:eastAsia="標楷體" w:hAnsi="Cambria"/>
              </w:rPr>
              <w:t>5</w:t>
            </w:r>
            <w:r>
              <w:rPr>
                <w:rFonts w:ascii="Cambria" w:eastAsia="標楷體" w:hAnsi="Cambria" w:hint="eastAsia"/>
              </w:rPr>
              <w:t>，謝謝。</w:t>
            </w:r>
          </w:p>
          <w:p w:rsidR="00BA6B7E" w:rsidRPr="00207E70" w:rsidRDefault="00BA6B7E" w:rsidP="00A07C24">
            <w:pPr>
              <w:pStyle w:val="ListParagraph"/>
              <w:numPr>
                <w:ilvl w:val="0"/>
                <w:numId w:val="14"/>
              </w:numPr>
              <w:snapToGrid w:val="0"/>
              <w:spacing w:line="600" w:lineRule="exact"/>
              <w:ind w:leftChars="0"/>
              <w:rPr>
                <w:rFonts w:ascii="Cambria" w:eastAsia="標楷體" w:hAnsi="Cambria"/>
                <w:b/>
              </w:rPr>
            </w:pPr>
            <w:r>
              <w:rPr>
                <w:rFonts w:ascii="Cambria" w:eastAsia="標楷體" w:hAnsi="Cambria" w:hint="eastAsia"/>
              </w:rPr>
              <w:t>報名資料請依報名表格式填寫，</w:t>
            </w:r>
            <w:r w:rsidRPr="00207E70">
              <w:rPr>
                <w:rFonts w:ascii="Cambria" w:eastAsia="標楷體" w:hAnsi="Cambria" w:hint="eastAsia"/>
                <w:b/>
              </w:rPr>
              <w:t>請於</w:t>
            </w:r>
            <w:smartTag w:uri="urn:schemas-microsoft-com:office:smarttags" w:element="chsdate">
              <w:smartTagPr>
                <w:attr w:name="IsROCDate" w:val="False"/>
                <w:attr w:name="IsLunarDate" w:val="False"/>
                <w:attr w:name="Day" w:val="24"/>
                <w:attr w:name="Month" w:val="8"/>
                <w:attr w:name="Year" w:val="2011"/>
              </w:smartTagPr>
              <w:r>
                <w:rPr>
                  <w:rFonts w:ascii="Cambria" w:eastAsia="標楷體" w:hAnsi="Cambria"/>
                  <w:b/>
                </w:rPr>
                <w:t>8</w:t>
              </w:r>
              <w:r w:rsidRPr="00207E70">
                <w:rPr>
                  <w:rFonts w:ascii="Cambria" w:eastAsia="標楷體" w:hAnsi="Cambria" w:hint="eastAsia"/>
                  <w:b/>
                </w:rPr>
                <w:t>月</w:t>
              </w:r>
              <w:r>
                <w:rPr>
                  <w:rFonts w:ascii="Cambria" w:eastAsia="標楷體" w:hAnsi="Cambria"/>
                  <w:b/>
                </w:rPr>
                <w:t>24</w:t>
              </w:r>
              <w:r w:rsidRPr="00207E70">
                <w:rPr>
                  <w:rFonts w:ascii="Cambria" w:eastAsia="標楷體" w:hAnsi="Cambria" w:hint="eastAsia"/>
                  <w:b/>
                </w:rPr>
                <w:t>日</w:t>
              </w:r>
            </w:smartTag>
            <w:r>
              <w:rPr>
                <w:rFonts w:ascii="Cambria" w:eastAsia="標楷體" w:hAnsi="Cambria" w:hint="eastAsia"/>
                <w:b/>
              </w:rPr>
              <w:t>下午</w:t>
            </w:r>
            <w:r>
              <w:rPr>
                <w:rFonts w:ascii="Cambria" w:eastAsia="標楷體" w:hAnsi="Cambria"/>
                <w:b/>
              </w:rPr>
              <w:t>6:00</w:t>
            </w:r>
            <w:r>
              <w:rPr>
                <w:rFonts w:ascii="Cambria" w:eastAsia="標楷體" w:hAnsi="Cambria" w:hint="eastAsia"/>
                <w:b/>
              </w:rPr>
              <w:t>之前</w:t>
            </w:r>
            <w:r w:rsidRPr="00207E70">
              <w:rPr>
                <w:rFonts w:ascii="Cambria" w:eastAsia="標楷體" w:hAnsi="Cambria" w:hint="eastAsia"/>
                <w:b/>
              </w:rPr>
              <w:t>完成報名手續</w:t>
            </w:r>
            <w:r>
              <w:rPr>
                <w:rFonts w:ascii="Cambria" w:eastAsia="標楷體" w:hAnsi="Cambria" w:hint="eastAsia"/>
                <w:b/>
              </w:rPr>
              <w:t>，額滿為止</w:t>
            </w:r>
            <w:r w:rsidRPr="00207E70">
              <w:rPr>
                <w:rFonts w:ascii="Cambria" w:eastAsia="標楷體" w:hAnsi="Cambria" w:hint="eastAsia"/>
                <w:b/>
              </w:rPr>
              <w:t>。</w:t>
            </w:r>
          </w:p>
          <w:p w:rsidR="00BA6B7E" w:rsidRDefault="00BA6B7E" w:rsidP="00AA6AFB">
            <w:pPr>
              <w:pStyle w:val="ListParagraph"/>
              <w:numPr>
                <w:ilvl w:val="0"/>
                <w:numId w:val="14"/>
              </w:numPr>
              <w:snapToGrid w:val="0"/>
              <w:spacing w:line="600" w:lineRule="exact"/>
              <w:ind w:leftChars="0"/>
              <w:rPr>
                <w:rFonts w:ascii="Cambria" w:eastAsia="標楷體" w:hAnsi="Cambria"/>
              </w:rPr>
            </w:pPr>
            <w:r>
              <w:rPr>
                <w:rFonts w:ascii="Cambria" w:eastAsia="標楷體" w:hAnsi="Cambria" w:hint="eastAsia"/>
              </w:rPr>
              <w:t>本會會場供應茶水，但為響應環保，請參與人員自備環保杯。</w:t>
            </w:r>
          </w:p>
          <w:p w:rsidR="00BA6B7E" w:rsidRDefault="00BA6B7E" w:rsidP="00207E70">
            <w:pPr>
              <w:pStyle w:val="ListParagraph"/>
              <w:numPr>
                <w:ilvl w:val="0"/>
                <w:numId w:val="14"/>
              </w:numPr>
              <w:snapToGrid w:val="0"/>
              <w:spacing w:line="600" w:lineRule="exact"/>
              <w:ind w:leftChars="0"/>
              <w:rPr>
                <w:rFonts w:ascii="Cambria" w:eastAsia="標楷體" w:hAnsi="Cambria"/>
              </w:rPr>
            </w:pPr>
            <w:r>
              <w:rPr>
                <w:rFonts w:ascii="Cambria" w:eastAsia="標楷體" w:hAnsi="Cambria" w:hint="eastAsia"/>
              </w:rPr>
              <w:t>若有任何疑問，敬請電洽台北市婦女救援基金會</w:t>
            </w:r>
            <w:r>
              <w:rPr>
                <w:rFonts w:ascii="Cambria" w:eastAsia="標楷體" w:hAnsi="Cambria"/>
              </w:rPr>
              <w:t xml:space="preserve">(02)2555-8595#12  </w:t>
            </w:r>
            <w:smartTag w:uri="urn:schemas-microsoft-com:office:smarttags" w:element="PersonName">
              <w:smartTagPr>
                <w:attr w:name="ProductID" w:val="黃靖月"/>
              </w:smartTagPr>
              <w:r>
                <w:rPr>
                  <w:rFonts w:ascii="Cambria" w:eastAsia="標楷體" w:hAnsi="Cambria" w:hint="eastAsia"/>
                </w:rPr>
                <w:t>黃靖月</w:t>
              </w:r>
            </w:smartTag>
            <w:r>
              <w:rPr>
                <w:rFonts w:ascii="Cambria" w:eastAsia="標楷體" w:hAnsi="Cambria" w:hint="eastAsia"/>
              </w:rPr>
              <w:t>小姐</w:t>
            </w:r>
          </w:p>
          <w:p w:rsidR="00BA6B7E" w:rsidRPr="00AE6E7A" w:rsidRDefault="00BA6B7E" w:rsidP="00AE6E7A">
            <w:pPr>
              <w:snapToGrid w:val="0"/>
              <w:spacing w:line="600" w:lineRule="exact"/>
              <w:rPr>
                <w:rFonts w:ascii="Cambria" w:eastAsia="標楷體" w:hAnsi="Cambria"/>
              </w:rPr>
            </w:pPr>
            <w:r>
              <w:rPr>
                <w:rFonts w:ascii="Cambria" w:eastAsia="標楷體" w:hAnsi="Cambria" w:hint="eastAsia"/>
              </w:rPr>
              <w:t>現場備有免費同步口譯服務，因設備有限，請準時出席換領。</w:t>
            </w:r>
          </w:p>
        </w:tc>
      </w:tr>
    </w:tbl>
    <w:p w:rsidR="00BA6B7E" w:rsidRPr="00207E70" w:rsidRDefault="00BA6B7E" w:rsidP="00207E70">
      <w:pPr>
        <w:snapToGrid w:val="0"/>
        <w:spacing w:line="600" w:lineRule="exact"/>
        <w:rPr>
          <w:rFonts w:ascii="Cambria" w:eastAsia="標楷體" w:hAnsi="Cambria"/>
        </w:rPr>
      </w:pPr>
    </w:p>
    <w:sectPr w:rsidR="00BA6B7E" w:rsidRPr="00207E70" w:rsidSect="00BD73E2">
      <w:headerReference w:type="even" r:id="rId8"/>
      <w:headerReference w:type="default" r:id="rId9"/>
      <w:footerReference w:type="default" r:id="rId10"/>
      <w:headerReference w:type="first" r:id="rId11"/>
      <w:pgSz w:w="11906" w:h="16838"/>
      <w:pgMar w:top="1440" w:right="1800" w:bottom="993"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B7E" w:rsidRDefault="00BA6B7E" w:rsidP="00674F95">
      <w:r>
        <w:separator/>
      </w:r>
    </w:p>
  </w:endnote>
  <w:endnote w:type="continuationSeparator" w:id="0">
    <w:p w:rsidR="00BA6B7E" w:rsidRDefault="00BA6B7E" w:rsidP="00674F9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E" w:rsidRDefault="00BA6B7E">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s2051" type="#_x0000_t75" alt="13_ppt_inside.jpg" style="position:absolute;margin-left:-189pt;margin-top:-51.8pt;width:696.75pt;height:113.25pt;z-index:251659264;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B7E" w:rsidRDefault="00BA6B7E" w:rsidP="00674F95">
      <w:r>
        <w:separator/>
      </w:r>
    </w:p>
  </w:footnote>
  <w:footnote w:type="continuationSeparator" w:id="0">
    <w:p w:rsidR="00BA6B7E" w:rsidRDefault="00BA6B7E" w:rsidP="00674F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E" w:rsidRDefault="00BA6B7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90672" o:spid="_x0000_s2049" type="#_x0000_t75" style="position:absolute;margin-left:0;margin-top:0;width:415.2pt;height:415.2pt;z-index:-251659264;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E" w:rsidRDefault="00BA6B7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90673" o:spid="_x0000_s2050" type="#_x0000_t75" style="position:absolute;margin-left:0;margin-top:0;width:415.2pt;height:415.2pt;z-index:-251658240;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E" w:rsidRDefault="00BA6B7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90671" o:spid="_x0000_s2052" type="#_x0000_t75" style="position:absolute;margin-left:0;margin-top:0;width:415.2pt;height:415.2pt;z-index:-251660288;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803"/>
    <w:multiLevelType w:val="hybridMultilevel"/>
    <w:tmpl w:val="CF24301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nsid w:val="0B6666EA"/>
    <w:multiLevelType w:val="hybridMultilevel"/>
    <w:tmpl w:val="27381154"/>
    <w:lvl w:ilvl="0" w:tplc="1AF8EDB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7BF3930"/>
    <w:multiLevelType w:val="hybridMultilevel"/>
    <w:tmpl w:val="BE80A800"/>
    <w:lvl w:ilvl="0" w:tplc="4896023C">
      <w:start w:val="1"/>
      <w:numFmt w:val="taiwaneseCountingThousand"/>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6CB62CF"/>
    <w:multiLevelType w:val="hybridMultilevel"/>
    <w:tmpl w:val="A6EAD128"/>
    <w:lvl w:ilvl="0" w:tplc="59884F72">
      <w:start w:val="1"/>
      <w:numFmt w:val="decimal"/>
      <w:lvlText w:val="%1."/>
      <w:lvlJc w:val="left"/>
      <w:pPr>
        <w:ind w:left="1245" w:hanging="360"/>
      </w:pPr>
      <w:rPr>
        <w:rFonts w:cs="Times New Roman" w:hint="default"/>
      </w:rPr>
    </w:lvl>
    <w:lvl w:ilvl="1" w:tplc="99386CA4">
      <w:start w:val="1"/>
      <w:numFmt w:val="taiwaneseCountingThousand"/>
      <w:lvlText w:val="（%2）"/>
      <w:lvlJc w:val="left"/>
      <w:pPr>
        <w:ind w:left="2085" w:hanging="720"/>
      </w:pPr>
      <w:rPr>
        <w:rFonts w:cs="Times New Roman" w:hint="default"/>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4">
    <w:nsid w:val="2C5C002B"/>
    <w:multiLevelType w:val="hybridMultilevel"/>
    <w:tmpl w:val="B2669BEC"/>
    <w:lvl w:ilvl="0" w:tplc="5E4056D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4A554E8"/>
    <w:multiLevelType w:val="hybridMultilevel"/>
    <w:tmpl w:val="02D045A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5E54FC5"/>
    <w:multiLevelType w:val="hybridMultilevel"/>
    <w:tmpl w:val="7046A794"/>
    <w:lvl w:ilvl="0" w:tplc="B758197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A9520B3"/>
    <w:multiLevelType w:val="hybridMultilevel"/>
    <w:tmpl w:val="545CE7C2"/>
    <w:lvl w:ilvl="0" w:tplc="6A445208">
      <w:start w:val="1"/>
      <w:numFmt w:val="taiwaneseCountingThousand"/>
      <w:lvlText w:val="（%1）"/>
      <w:lvlJc w:val="left"/>
      <w:pPr>
        <w:ind w:left="1590" w:hanging="87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8">
    <w:nsid w:val="41AB0AD4"/>
    <w:multiLevelType w:val="hybridMultilevel"/>
    <w:tmpl w:val="59903F12"/>
    <w:lvl w:ilvl="0" w:tplc="E0ACC84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47C06B2"/>
    <w:multiLevelType w:val="hybridMultilevel"/>
    <w:tmpl w:val="5C3E1F98"/>
    <w:lvl w:ilvl="0" w:tplc="988816C8">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nsid w:val="52B81E85"/>
    <w:multiLevelType w:val="hybridMultilevel"/>
    <w:tmpl w:val="E1ECA726"/>
    <w:lvl w:ilvl="0" w:tplc="B5CE387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586F5F61"/>
    <w:multiLevelType w:val="hybridMultilevel"/>
    <w:tmpl w:val="DC4E2F8E"/>
    <w:lvl w:ilvl="0" w:tplc="9008F392">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D704983"/>
    <w:multiLevelType w:val="hybridMultilevel"/>
    <w:tmpl w:val="67EA09DC"/>
    <w:lvl w:ilvl="0" w:tplc="DD8A84E2">
      <w:start w:val="1"/>
      <w:numFmt w:val="decimal"/>
      <w:lvlText w:val="%1."/>
      <w:lvlJc w:val="left"/>
      <w:pPr>
        <w:ind w:left="1950" w:hanging="360"/>
      </w:pPr>
      <w:rPr>
        <w:rFonts w:cs="Times New Roman" w:hint="default"/>
      </w:rPr>
    </w:lvl>
    <w:lvl w:ilvl="1" w:tplc="04090019" w:tentative="1">
      <w:start w:val="1"/>
      <w:numFmt w:val="ideographTraditional"/>
      <w:lvlText w:val="%2、"/>
      <w:lvlJc w:val="left"/>
      <w:pPr>
        <w:ind w:left="2550" w:hanging="480"/>
      </w:pPr>
      <w:rPr>
        <w:rFonts w:cs="Times New Roman"/>
      </w:rPr>
    </w:lvl>
    <w:lvl w:ilvl="2" w:tplc="0409001B" w:tentative="1">
      <w:start w:val="1"/>
      <w:numFmt w:val="lowerRoman"/>
      <w:lvlText w:val="%3."/>
      <w:lvlJc w:val="right"/>
      <w:pPr>
        <w:ind w:left="3030" w:hanging="480"/>
      </w:pPr>
      <w:rPr>
        <w:rFonts w:cs="Times New Roman"/>
      </w:rPr>
    </w:lvl>
    <w:lvl w:ilvl="3" w:tplc="0409000F" w:tentative="1">
      <w:start w:val="1"/>
      <w:numFmt w:val="decimal"/>
      <w:lvlText w:val="%4."/>
      <w:lvlJc w:val="left"/>
      <w:pPr>
        <w:ind w:left="3510" w:hanging="480"/>
      </w:pPr>
      <w:rPr>
        <w:rFonts w:cs="Times New Roman"/>
      </w:rPr>
    </w:lvl>
    <w:lvl w:ilvl="4" w:tplc="04090019" w:tentative="1">
      <w:start w:val="1"/>
      <w:numFmt w:val="ideographTraditional"/>
      <w:lvlText w:val="%5、"/>
      <w:lvlJc w:val="left"/>
      <w:pPr>
        <w:ind w:left="3990" w:hanging="480"/>
      </w:pPr>
      <w:rPr>
        <w:rFonts w:cs="Times New Roman"/>
      </w:rPr>
    </w:lvl>
    <w:lvl w:ilvl="5" w:tplc="0409001B" w:tentative="1">
      <w:start w:val="1"/>
      <w:numFmt w:val="lowerRoman"/>
      <w:lvlText w:val="%6."/>
      <w:lvlJc w:val="right"/>
      <w:pPr>
        <w:ind w:left="4470" w:hanging="480"/>
      </w:pPr>
      <w:rPr>
        <w:rFonts w:cs="Times New Roman"/>
      </w:rPr>
    </w:lvl>
    <w:lvl w:ilvl="6" w:tplc="0409000F" w:tentative="1">
      <w:start w:val="1"/>
      <w:numFmt w:val="decimal"/>
      <w:lvlText w:val="%7."/>
      <w:lvlJc w:val="left"/>
      <w:pPr>
        <w:ind w:left="4950" w:hanging="480"/>
      </w:pPr>
      <w:rPr>
        <w:rFonts w:cs="Times New Roman"/>
      </w:rPr>
    </w:lvl>
    <w:lvl w:ilvl="7" w:tplc="04090019" w:tentative="1">
      <w:start w:val="1"/>
      <w:numFmt w:val="ideographTraditional"/>
      <w:lvlText w:val="%8、"/>
      <w:lvlJc w:val="left"/>
      <w:pPr>
        <w:ind w:left="5430" w:hanging="480"/>
      </w:pPr>
      <w:rPr>
        <w:rFonts w:cs="Times New Roman"/>
      </w:rPr>
    </w:lvl>
    <w:lvl w:ilvl="8" w:tplc="0409001B" w:tentative="1">
      <w:start w:val="1"/>
      <w:numFmt w:val="lowerRoman"/>
      <w:lvlText w:val="%9."/>
      <w:lvlJc w:val="right"/>
      <w:pPr>
        <w:ind w:left="5910" w:hanging="480"/>
      </w:pPr>
      <w:rPr>
        <w:rFonts w:cs="Times New Roman"/>
      </w:rPr>
    </w:lvl>
  </w:abstractNum>
  <w:abstractNum w:abstractNumId="13">
    <w:nsid w:val="5EB93ADC"/>
    <w:multiLevelType w:val="hybridMultilevel"/>
    <w:tmpl w:val="DDCA13CC"/>
    <w:lvl w:ilvl="0" w:tplc="706C5726">
      <w:start w:val="1"/>
      <w:numFmt w:val="decimal"/>
      <w:lvlText w:val="%1."/>
      <w:lvlJc w:val="left"/>
      <w:pPr>
        <w:ind w:left="1950" w:hanging="360"/>
      </w:pPr>
      <w:rPr>
        <w:rFonts w:cs="Times New Roman" w:hint="default"/>
      </w:rPr>
    </w:lvl>
    <w:lvl w:ilvl="1" w:tplc="04090019" w:tentative="1">
      <w:start w:val="1"/>
      <w:numFmt w:val="ideographTraditional"/>
      <w:lvlText w:val="%2、"/>
      <w:lvlJc w:val="left"/>
      <w:pPr>
        <w:ind w:left="2550" w:hanging="480"/>
      </w:pPr>
      <w:rPr>
        <w:rFonts w:cs="Times New Roman"/>
      </w:rPr>
    </w:lvl>
    <w:lvl w:ilvl="2" w:tplc="0409001B" w:tentative="1">
      <w:start w:val="1"/>
      <w:numFmt w:val="lowerRoman"/>
      <w:lvlText w:val="%3."/>
      <w:lvlJc w:val="right"/>
      <w:pPr>
        <w:ind w:left="3030" w:hanging="480"/>
      </w:pPr>
      <w:rPr>
        <w:rFonts w:cs="Times New Roman"/>
      </w:rPr>
    </w:lvl>
    <w:lvl w:ilvl="3" w:tplc="0409000F" w:tentative="1">
      <w:start w:val="1"/>
      <w:numFmt w:val="decimal"/>
      <w:lvlText w:val="%4."/>
      <w:lvlJc w:val="left"/>
      <w:pPr>
        <w:ind w:left="3510" w:hanging="480"/>
      </w:pPr>
      <w:rPr>
        <w:rFonts w:cs="Times New Roman"/>
      </w:rPr>
    </w:lvl>
    <w:lvl w:ilvl="4" w:tplc="04090019" w:tentative="1">
      <w:start w:val="1"/>
      <w:numFmt w:val="ideographTraditional"/>
      <w:lvlText w:val="%5、"/>
      <w:lvlJc w:val="left"/>
      <w:pPr>
        <w:ind w:left="3990" w:hanging="480"/>
      </w:pPr>
      <w:rPr>
        <w:rFonts w:cs="Times New Roman"/>
      </w:rPr>
    </w:lvl>
    <w:lvl w:ilvl="5" w:tplc="0409001B" w:tentative="1">
      <w:start w:val="1"/>
      <w:numFmt w:val="lowerRoman"/>
      <w:lvlText w:val="%6."/>
      <w:lvlJc w:val="right"/>
      <w:pPr>
        <w:ind w:left="4470" w:hanging="480"/>
      </w:pPr>
      <w:rPr>
        <w:rFonts w:cs="Times New Roman"/>
      </w:rPr>
    </w:lvl>
    <w:lvl w:ilvl="6" w:tplc="0409000F" w:tentative="1">
      <w:start w:val="1"/>
      <w:numFmt w:val="decimal"/>
      <w:lvlText w:val="%7."/>
      <w:lvlJc w:val="left"/>
      <w:pPr>
        <w:ind w:left="4950" w:hanging="480"/>
      </w:pPr>
      <w:rPr>
        <w:rFonts w:cs="Times New Roman"/>
      </w:rPr>
    </w:lvl>
    <w:lvl w:ilvl="7" w:tplc="04090019" w:tentative="1">
      <w:start w:val="1"/>
      <w:numFmt w:val="ideographTraditional"/>
      <w:lvlText w:val="%8、"/>
      <w:lvlJc w:val="left"/>
      <w:pPr>
        <w:ind w:left="5430" w:hanging="480"/>
      </w:pPr>
      <w:rPr>
        <w:rFonts w:cs="Times New Roman"/>
      </w:rPr>
    </w:lvl>
    <w:lvl w:ilvl="8" w:tplc="0409001B" w:tentative="1">
      <w:start w:val="1"/>
      <w:numFmt w:val="lowerRoman"/>
      <w:lvlText w:val="%9."/>
      <w:lvlJc w:val="right"/>
      <w:pPr>
        <w:ind w:left="5910" w:hanging="480"/>
      </w:pPr>
      <w:rPr>
        <w:rFonts w:cs="Times New Roman"/>
      </w:rPr>
    </w:lvl>
  </w:abstractNum>
  <w:abstractNum w:abstractNumId="14">
    <w:nsid w:val="607F2441"/>
    <w:multiLevelType w:val="hybridMultilevel"/>
    <w:tmpl w:val="712AD6AC"/>
    <w:lvl w:ilvl="0" w:tplc="ED1E241A">
      <w:start w:val="7"/>
      <w:numFmt w:val="ideographLegalTraditional"/>
      <w:lvlText w:val="%1、"/>
      <w:lvlJc w:val="left"/>
      <w:pPr>
        <w:ind w:left="510" w:hanging="510"/>
      </w:pPr>
      <w:rPr>
        <w:rFonts w:cs="Times New Roman" w:hint="default"/>
        <w:b/>
        <w:u w:val="singl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7062801"/>
    <w:multiLevelType w:val="hybridMultilevel"/>
    <w:tmpl w:val="96D63DC8"/>
    <w:lvl w:ilvl="0" w:tplc="EE44341C">
      <w:start w:val="1"/>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95A4227"/>
    <w:multiLevelType w:val="hybridMultilevel"/>
    <w:tmpl w:val="F21A5BAA"/>
    <w:lvl w:ilvl="0" w:tplc="160ABDD4">
      <w:start w:val="1"/>
      <w:numFmt w:val="taiwaneseCountingThousand"/>
      <w:lvlText w:val="（%1）"/>
      <w:lvlJc w:val="left"/>
      <w:pPr>
        <w:ind w:left="1605" w:hanging="885"/>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num w:numId="1">
    <w:abstractNumId w:val="5"/>
  </w:num>
  <w:num w:numId="2">
    <w:abstractNumId w:val="2"/>
  </w:num>
  <w:num w:numId="3">
    <w:abstractNumId w:val="0"/>
  </w:num>
  <w:num w:numId="4">
    <w:abstractNumId w:val="16"/>
  </w:num>
  <w:num w:numId="5">
    <w:abstractNumId w:val="7"/>
  </w:num>
  <w:num w:numId="6">
    <w:abstractNumId w:val="1"/>
  </w:num>
  <w:num w:numId="7">
    <w:abstractNumId w:val="12"/>
  </w:num>
  <w:num w:numId="8">
    <w:abstractNumId w:val="13"/>
  </w:num>
  <w:num w:numId="9">
    <w:abstractNumId w:val="10"/>
  </w:num>
  <w:num w:numId="10">
    <w:abstractNumId w:val="6"/>
  </w:num>
  <w:num w:numId="11">
    <w:abstractNumId w:val="11"/>
  </w:num>
  <w:num w:numId="12">
    <w:abstractNumId w:val="3"/>
  </w:num>
  <w:num w:numId="13">
    <w:abstractNumId w:val="9"/>
  </w:num>
  <w:num w:numId="14">
    <w:abstractNumId w:val="8"/>
  </w:num>
  <w:num w:numId="15">
    <w:abstractNumId w:val="4"/>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3673"/>
    <w:rsid w:val="00005408"/>
    <w:rsid w:val="00007A79"/>
    <w:rsid w:val="0001550E"/>
    <w:rsid w:val="00033759"/>
    <w:rsid w:val="00042040"/>
    <w:rsid w:val="0005446A"/>
    <w:rsid w:val="00071BCB"/>
    <w:rsid w:val="0008656F"/>
    <w:rsid w:val="0009036B"/>
    <w:rsid w:val="00094355"/>
    <w:rsid w:val="000A3158"/>
    <w:rsid w:val="000E17E8"/>
    <w:rsid w:val="0012294D"/>
    <w:rsid w:val="00127EEF"/>
    <w:rsid w:val="00133350"/>
    <w:rsid w:val="00135352"/>
    <w:rsid w:val="00156555"/>
    <w:rsid w:val="001619B3"/>
    <w:rsid w:val="00167CF8"/>
    <w:rsid w:val="00172B68"/>
    <w:rsid w:val="001D27BD"/>
    <w:rsid w:val="001E7CA5"/>
    <w:rsid w:val="001F4E03"/>
    <w:rsid w:val="00207E70"/>
    <w:rsid w:val="00243935"/>
    <w:rsid w:val="00246B3B"/>
    <w:rsid w:val="00255EE1"/>
    <w:rsid w:val="0026523E"/>
    <w:rsid w:val="00285F59"/>
    <w:rsid w:val="002A0CFD"/>
    <w:rsid w:val="002A74BC"/>
    <w:rsid w:val="002C64A5"/>
    <w:rsid w:val="002D0889"/>
    <w:rsid w:val="002D366D"/>
    <w:rsid w:val="002D6006"/>
    <w:rsid w:val="002D7C6A"/>
    <w:rsid w:val="002E06FC"/>
    <w:rsid w:val="00302D83"/>
    <w:rsid w:val="0031538F"/>
    <w:rsid w:val="00324FCE"/>
    <w:rsid w:val="00330C58"/>
    <w:rsid w:val="00340D67"/>
    <w:rsid w:val="00352FF6"/>
    <w:rsid w:val="00374EDD"/>
    <w:rsid w:val="00390431"/>
    <w:rsid w:val="003C1B1A"/>
    <w:rsid w:val="003C395D"/>
    <w:rsid w:val="003C5A7F"/>
    <w:rsid w:val="003D7811"/>
    <w:rsid w:val="003F1888"/>
    <w:rsid w:val="003F1FE7"/>
    <w:rsid w:val="003F4A1C"/>
    <w:rsid w:val="00400CD4"/>
    <w:rsid w:val="00404971"/>
    <w:rsid w:val="004173B9"/>
    <w:rsid w:val="004200BA"/>
    <w:rsid w:val="00422047"/>
    <w:rsid w:val="00427035"/>
    <w:rsid w:val="004320CA"/>
    <w:rsid w:val="00440256"/>
    <w:rsid w:val="00454EDC"/>
    <w:rsid w:val="00460B2B"/>
    <w:rsid w:val="0046472C"/>
    <w:rsid w:val="00472387"/>
    <w:rsid w:val="004B4DA5"/>
    <w:rsid w:val="004C0E6A"/>
    <w:rsid w:val="004C45A9"/>
    <w:rsid w:val="004E16C1"/>
    <w:rsid w:val="004E36E2"/>
    <w:rsid w:val="005034BC"/>
    <w:rsid w:val="00515827"/>
    <w:rsid w:val="0054256E"/>
    <w:rsid w:val="005613A2"/>
    <w:rsid w:val="005847B5"/>
    <w:rsid w:val="00587F3B"/>
    <w:rsid w:val="00591677"/>
    <w:rsid w:val="005A4F72"/>
    <w:rsid w:val="005B03E6"/>
    <w:rsid w:val="005C727A"/>
    <w:rsid w:val="005D22E2"/>
    <w:rsid w:val="005D3E47"/>
    <w:rsid w:val="005F054D"/>
    <w:rsid w:val="005F300B"/>
    <w:rsid w:val="006005AE"/>
    <w:rsid w:val="006073C8"/>
    <w:rsid w:val="00611738"/>
    <w:rsid w:val="00631FB1"/>
    <w:rsid w:val="006457BC"/>
    <w:rsid w:val="00650CE1"/>
    <w:rsid w:val="006649C6"/>
    <w:rsid w:val="00674F95"/>
    <w:rsid w:val="006776F5"/>
    <w:rsid w:val="0069521B"/>
    <w:rsid w:val="006962B9"/>
    <w:rsid w:val="00704EFC"/>
    <w:rsid w:val="00713673"/>
    <w:rsid w:val="007247C6"/>
    <w:rsid w:val="00736280"/>
    <w:rsid w:val="007370D5"/>
    <w:rsid w:val="00776841"/>
    <w:rsid w:val="00780164"/>
    <w:rsid w:val="00793574"/>
    <w:rsid w:val="007974D6"/>
    <w:rsid w:val="007A69F1"/>
    <w:rsid w:val="007B5F72"/>
    <w:rsid w:val="007B7048"/>
    <w:rsid w:val="007C1562"/>
    <w:rsid w:val="007D732E"/>
    <w:rsid w:val="007E6C92"/>
    <w:rsid w:val="008005D8"/>
    <w:rsid w:val="00805406"/>
    <w:rsid w:val="00810102"/>
    <w:rsid w:val="00826483"/>
    <w:rsid w:val="00855E74"/>
    <w:rsid w:val="008608AD"/>
    <w:rsid w:val="00860DCF"/>
    <w:rsid w:val="00865630"/>
    <w:rsid w:val="008740B5"/>
    <w:rsid w:val="0089066D"/>
    <w:rsid w:val="008B7C47"/>
    <w:rsid w:val="008C3257"/>
    <w:rsid w:val="008C6176"/>
    <w:rsid w:val="008D0613"/>
    <w:rsid w:val="008E243A"/>
    <w:rsid w:val="0090204C"/>
    <w:rsid w:val="009074AF"/>
    <w:rsid w:val="00916F2B"/>
    <w:rsid w:val="0093110C"/>
    <w:rsid w:val="00932FB1"/>
    <w:rsid w:val="00951559"/>
    <w:rsid w:val="00953F6A"/>
    <w:rsid w:val="00990C2B"/>
    <w:rsid w:val="009A5968"/>
    <w:rsid w:val="009C0839"/>
    <w:rsid w:val="009D55A8"/>
    <w:rsid w:val="009E03B3"/>
    <w:rsid w:val="009E3775"/>
    <w:rsid w:val="009E5AC1"/>
    <w:rsid w:val="009F17AB"/>
    <w:rsid w:val="009F3DE1"/>
    <w:rsid w:val="009F61B9"/>
    <w:rsid w:val="00A02B31"/>
    <w:rsid w:val="00A07C24"/>
    <w:rsid w:val="00A16E08"/>
    <w:rsid w:val="00A17193"/>
    <w:rsid w:val="00A20032"/>
    <w:rsid w:val="00A544F3"/>
    <w:rsid w:val="00A56AE2"/>
    <w:rsid w:val="00A65B1A"/>
    <w:rsid w:val="00A7497C"/>
    <w:rsid w:val="00A93C4A"/>
    <w:rsid w:val="00AA6AFB"/>
    <w:rsid w:val="00AB0E01"/>
    <w:rsid w:val="00AC02D5"/>
    <w:rsid w:val="00AD0ABB"/>
    <w:rsid w:val="00AD6856"/>
    <w:rsid w:val="00AE03E4"/>
    <w:rsid w:val="00AE6E7A"/>
    <w:rsid w:val="00AF09AA"/>
    <w:rsid w:val="00B0244D"/>
    <w:rsid w:val="00B45CE5"/>
    <w:rsid w:val="00B47828"/>
    <w:rsid w:val="00B669D4"/>
    <w:rsid w:val="00B71A0E"/>
    <w:rsid w:val="00B82314"/>
    <w:rsid w:val="00B87D1B"/>
    <w:rsid w:val="00B909BC"/>
    <w:rsid w:val="00BA0D37"/>
    <w:rsid w:val="00BA6B7E"/>
    <w:rsid w:val="00BB6EDC"/>
    <w:rsid w:val="00BD73E2"/>
    <w:rsid w:val="00BF206F"/>
    <w:rsid w:val="00C02A67"/>
    <w:rsid w:val="00C03CB9"/>
    <w:rsid w:val="00C36CDF"/>
    <w:rsid w:val="00C44A9F"/>
    <w:rsid w:val="00C57D2F"/>
    <w:rsid w:val="00C65F2A"/>
    <w:rsid w:val="00C74D6D"/>
    <w:rsid w:val="00C83818"/>
    <w:rsid w:val="00C91390"/>
    <w:rsid w:val="00C96EBF"/>
    <w:rsid w:val="00CB2AAE"/>
    <w:rsid w:val="00CB4161"/>
    <w:rsid w:val="00CB5F57"/>
    <w:rsid w:val="00CB74FB"/>
    <w:rsid w:val="00CC252B"/>
    <w:rsid w:val="00CC489B"/>
    <w:rsid w:val="00CE117B"/>
    <w:rsid w:val="00CE6443"/>
    <w:rsid w:val="00CF371F"/>
    <w:rsid w:val="00D051A5"/>
    <w:rsid w:val="00D06BD4"/>
    <w:rsid w:val="00D06E52"/>
    <w:rsid w:val="00D11E78"/>
    <w:rsid w:val="00D347EB"/>
    <w:rsid w:val="00DA4745"/>
    <w:rsid w:val="00DB4656"/>
    <w:rsid w:val="00DC0346"/>
    <w:rsid w:val="00DC23C1"/>
    <w:rsid w:val="00DC6746"/>
    <w:rsid w:val="00DD1EB1"/>
    <w:rsid w:val="00DE11DF"/>
    <w:rsid w:val="00DE5B6E"/>
    <w:rsid w:val="00E02B16"/>
    <w:rsid w:val="00E21C26"/>
    <w:rsid w:val="00E3263B"/>
    <w:rsid w:val="00E34EF1"/>
    <w:rsid w:val="00E40B66"/>
    <w:rsid w:val="00E4180F"/>
    <w:rsid w:val="00E42CF3"/>
    <w:rsid w:val="00E55F94"/>
    <w:rsid w:val="00E706D2"/>
    <w:rsid w:val="00E816A0"/>
    <w:rsid w:val="00E870DB"/>
    <w:rsid w:val="00E97E96"/>
    <w:rsid w:val="00EA25CE"/>
    <w:rsid w:val="00EB4668"/>
    <w:rsid w:val="00ED255F"/>
    <w:rsid w:val="00F17A09"/>
    <w:rsid w:val="00FA068A"/>
    <w:rsid w:val="00FF5449"/>
    <w:rsid w:val="00FF6D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B3"/>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4F9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74F95"/>
    <w:rPr>
      <w:rFonts w:cs="Times New Roman"/>
      <w:kern w:val="2"/>
    </w:rPr>
  </w:style>
  <w:style w:type="paragraph" w:styleId="Footer">
    <w:name w:val="footer"/>
    <w:basedOn w:val="Normal"/>
    <w:link w:val="FooterChar"/>
    <w:uiPriority w:val="99"/>
    <w:rsid w:val="00674F9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74F95"/>
    <w:rPr>
      <w:rFonts w:cs="Times New Roman"/>
      <w:kern w:val="2"/>
    </w:rPr>
  </w:style>
  <w:style w:type="paragraph" w:styleId="ListParagraph">
    <w:name w:val="List Paragraph"/>
    <w:basedOn w:val="Normal"/>
    <w:uiPriority w:val="99"/>
    <w:qFormat/>
    <w:rsid w:val="00674F95"/>
    <w:pPr>
      <w:ind w:leftChars="200" w:left="480"/>
    </w:pPr>
  </w:style>
  <w:style w:type="character" w:styleId="Hyperlink">
    <w:name w:val="Hyperlink"/>
    <w:basedOn w:val="DefaultParagraphFont"/>
    <w:uiPriority w:val="99"/>
    <w:rsid w:val="00C83818"/>
    <w:rPr>
      <w:rFonts w:cs="Times New Roman"/>
      <w:color w:val="000000"/>
      <w:u w:val="single"/>
    </w:rPr>
  </w:style>
  <w:style w:type="table" w:styleId="TableGrid">
    <w:name w:val="Table Grid"/>
    <w:basedOn w:val="TableNormal"/>
    <w:uiPriority w:val="99"/>
    <w:rsid w:val="00BA0D37"/>
    <w:rPr>
      <w:rFonts w:ascii="Calibri" w:hAnsi="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Normal"/>
    <w:uiPriority w:val="99"/>
    <w:rsid w:val="00BA0D37"/>
    <w:pPr>
      <w:widowControl/>
      <w:spacing w:before="100" w:beforeAutospacing="1" w:after="100" w:afterAutospacing="1"/>
    </w:pPr>
    <w:rPr>
      <w:rFonts w:ascii="新細明體" w:hAnsi="新細明體" w:cs="新細明體"/>
      <w:color w:val="660000"/>
      <w:kern w:val="0"/>
      <w:sz w:val="36"/>
      <w:szCs w:val="36"/>
    </w:rPr>
  </w:style>
  <w:style w:type="paragraph" w:styleId="BalloonText">
    <w:name w:val="Balloon Text"/>
    <w:basedOn w:val="Normal"/>
    <w:link w:val="BalloonTextChar"/>
    <w:uiPriority w:val="99"/>
    <w:semiHidden/>
    <w:rsid w:val="009F3DE1"/>
    <w:rPr>
      <w:rFonts w:ascii="Cambria" w:hAnsi="Cambria"/>
      <w:sz w:val="18"/>
      <w:szCs w:val="18"/>
    </w:rPr>
  </w:style>
  <w:style w:type="character" w:customStyle="1" w:styleId="BalloonTextChar">
    <w:name w:val="Balloon Text Char"/>
    <w:basedOn w:val="DefaultParagraphFont"/>
    <w:link w:val="BalloonText"/>
    <w:uiPriority w:val="99"/>
    <w:semiHidden/>
    <w:locked/>
    <w:rsid w:val="009F3DE1"/>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747993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vyhuang@twrf.org.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807</Words>
  <Characters>4603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財團法人台北市婦女救援社會福利事業基金會</dc:title>
  <dc:subject/>
  <dc:creator>USER</dc:creator>
  <cp:keywords/>
  <dc:description/>
  <cp:lastModifiedBy>moejsmpc</cp:lastModifiedBy>
  <cp:revision>4</cp:revision>
  <cp:lastPrinted>2011-07-30T05:49:00Z</cp:lastPrinted>
  <dcterms:created xsi:type="dcterms:W3CDTF">2011-08-03T08:09:00Z</dcterms:created>
  <dcterms:modified xsi:type="dcterms:W3CDTF">2011-08-03T09:20:00Z</dcterms:modified>
</cp:coreProperties>
</file>