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F2" w:rsidRDefault="00FD14D5" w:rsidP="00F7571C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FD14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9pt;width:78pt;height:36pt;z-index:251658240">
            <v:textbox>
              <w:txbxContent>
                <w:p w:rsidR="00BB6BF2" w:rsidRPr="00FF4A4C" w:rsidRDefault="00BB6BF2" w:rsidP="00FF4A4C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F4A4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附件一</w:t>
                  </w:r>
                </w:p>
              </w:txbxContent>
            </v:textbox>
          </v:shape>
        </w:pict>
      </w:r>
    </w:p>
    <w:p w:rsidR="00BB6BF2" w:rsidRPr="0047645B" w:rsidRDefault="00BB6BF2" w:rsidP="00F7571C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47645B">
        <w:rPr>
          <w:rFonts w:ascii="標楷體" w:eastAsia="標楷體" w:hAnsi="標楷體" w:hint="eastAsia"/>
          <w:bCs/>
          <w:sz w:val="32"/>
          <w:szCs w:val="32"/>
        </w:rPr>
        <w:t>國立臺南高商</w:t>
      </w:r>
      <w:r w:rsidRPr="0047645B">
        <w:rPr>
          <w:rFonts w:ascii="標楷體" w:eastAsia="標楷體" w:hAnsi="標楷體"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Cs/>
          <w:sz w:val="32"/>
          <w:szCs w:val="32"/>
        </w:rPr>
        <w:t>學年度特色招生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甄選入學招生訊息</w:t>
      </w:r>
      <w:r>
        <w:rPr>
          <w:rFonts w:ascii="標楷體" w:eastAsia="標楷體" w:hAnsi="標楷體" w:hint="eastAsia"/>
          <w:bCs/>
          <w:sz w:val="32"/>
          <w:szCs w:val="32"/>
        </w:rPr>
        <w:t>（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外貿精英班</w:t>
      </w:r>
      <w:r>
        <w:rPr>
          <w:rFonts w:ascii="標楷體" w:eastAsia="標楷體" w:hAnsi="標楷體" w:hint="eastAsia"/>
          <w:bCs/>
          <w:sz w:val="32"/>
          <w:szCs w:val="32"/>
        </w:rPr>
        <w:t>）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BB6BF2" w:rsidRPr="00C4639E" w:rsidTr="00412226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503A7F">
            <w:pPr>
              <w:rPr>
                <w:rFonts w:ascii="標楷體" w:eastAsia="標楷體" w:hAnsi="標楷體"/>
                <w:bCs/>
              </w:rPr>
            </w:pPr>
            <w:r w:rsidRPr="00C4639E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BB6BF2" w:rsidRPr="00C4639E" w:rsidTr="00412226">
        <w:tc>
          <w:tcPr>
            <w:tcW w:w="1134" w:type="dxa"/>
            <w:gridSpan w:val="2"/>
            <w:vAlign w:val="center"/>
          </w:tcPr>
          <w:p w:rsidR="00BB6BF2" w:rsidRPr="00C4639E" w:rsidRDefault="00BB6BF2" w:rsidP="00274B24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274B24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7026</w:t>
            </w:r>
            <w:r w:rsidRPr="00C4639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）臺</w:t>
            </w:r>
            <w:r w:rsidRPr="00C4639E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南區</w:t>
            </w:r>
            <w:r w:rsidRPr="00C4639E">
              <w:rPr>
                <w:rFonts w:ascii="標楷體" w:eastAsia="標楷體" w:hAnsi="標楷體" w:hint="eastAsia"/>
              </w:rPr>
              <w:t>健康路一段</w:t>
            </w:r>
            <w:r w:rsidRPr="00C4639E">
              <w:rPr>
                <w:rFonts w:ascii="標楷體" w:eastAsia="標楷體" w:hAnsi="標楷體"/>
              </w:rPr>
              <w:t>327</w:t>
            </w:r>
            <w:r w:rsidRPr="00C463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274B24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274B24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/>
              </w:rPr>
              <w:t>-</w:t>
            </w:r>
            <w:r w:rsidRPr="00C4639E">
              <w:rPr>
                <w:rFonts w:ascii="標楷體" w:eastAsia="標楷體" w:hAnsi="標楷體"/>
              </w:rPr>
              <w:t>2647425</w:t>
            </w:r>
          </w:p>
        </w:tc>
      </w:tr>
      <w:tr w:rsidR="00BB6BF2" w:rsidRPr="00C4639E" w:rsidTr="00412226">
        <w:tc>
          <w:tcPr>
            <w:tcW w:w="1134" w:type="dxa"/>
            <w:gridSpan w:val="2"/>
            <w:vAlign w:val="center"/>
          </w:tcPr>
          <w:p w:rsidR="00BB6BF2" w:rsidRPr="00C4639E" w:rsidRDefault="00BB6BF2" w:rsidP="00274B24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06-2636202</w:t>
            </w:r>
          </w:p>
        </w:tc>
      </w:tr>
      <w:tr w:rsidR="00BB6BF2" w:rsidRPr="00C4639E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外貿精英班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  <w:r w:rsidRPr="00C4639E">
              <w:rPr>
                <w:rFonts w:ascii="標楷體" w:eastAsia="標楷體" w:hAnsi="標楷體"/>
              </w:rPr>
              <w:t xml:space="preserve">   </w:t>
            </w: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</w:tr>
      <w:tr w:rsidR="00BB6BF2" w:rsidRPr="00C4639E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BB6BF2" w:rsidRPr="00C4639E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B6BF2" w:rsidRPr="00C4639E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  <w:r w:rsidRPr="00C4639E">
              <w:rPr>
                <w:rFonts w:ascii="標楷體" w:eastAsia="標楷體" w:hAnsi="標楷體" w:hint="eastAsia"/>
              </w:rPr>
              <w:t>年</w:t>
            </w:r>
            <w:r w:rsidRPr="00C4639E">
              <w:rPr>
                <w:rFonts w:ascii="標楷體" w:eastAsia="標楷體" w:hAnsi="標楷體"/>
              </w:rPr>
              <w:t>4</w:t>
            </w:r>
            <w:r w:rsidRPr="00C4639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C4639E">
              <w:rPr>
                <w:rFonts w:ascii="標楷體" w:eastAsia="標楷體" w:hAnsi="標楷體" w:hint="eastAsia"/>
              </w:rPr>
              <w:t>日</w:t>
            </w:r>
          </w:p>
        </w:tc>
      </w:tr>
      <w:tr w:rsidR="00BB6BF2" w:rsidRPr="00C4639E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91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一、外貿精英班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F45212">
              <w:rPr>
                <w:rFonts w:ascii="標楷體" w:eastAsia="標楷體" w:hAnsi="標楷體" w:hint="eastAsia"/>
                <w:szCs w:val="24"/>
              </w:rPr>
              <w:t>國際貿易科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F45212">
              <w:rPr>
                <w:rFonts w:ascii="標楷體" w:eastAsia="標楷體" w:hAnsi="標楷體" w:hint="eastAsia"/>
                <w:szCs w:val="24"/>
              </w:rPr>
              <w:t>傳授進出口貿易、匯兌及儲運保險等實用技能和基本知識，培育</w:t>
            </w:r>
          </w:p>
          <w:p w:rsidR="00BB6BF2" w:rsidRDefault="00BB6BF2" w:rsidP="0094058D">
            <w:pPr>
              <w:snapToGrid w:val="0"/>
              <w:spacing w:line="288" w:lineRule="auto"/>
              <w:ind w:rightChars="60" w:right="144"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F45212">
              <w:rPr>
                <w:rFonts w:ascii="標楷體" w:eastAsia="標楷體" w:hAnsi="標楷體" w:hint="eastAsia"/>
                <w:szCs w:val="24"/>
              </w:rPr>
              <w:t>各類型企業所需</w:t>
            </w:r>
            <w:r>
              <w:rPr>
                <w:rFonts w:ascii="標楷體" w:eastAsia="標楷體" w:hAnsi="標楷體" w:hint="eastAsia"/>
                <w:szCs w:val="24"/>
              </w:rPr>
              <w:t>之國際貿易人才。</w:t>
            </w:r>
          </w:p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F45212">
              <w:rPr>
                <w:rFonts w:ascii="標楷體" w:eastAsia="標楷體" w:hAnsi="標楷體" w:hint="eastAsia"/>
                <w:szCs w:val="24"/>
              </w:rPr>
              <w:t>重視國貿專業知識，充實實務技能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45212">
              <w:rPr>
                <w:rFonts w:ascii="標楷體" w:eastAsia="標楷體" w:hAnsi="標楷體" w:hint="eastAsia"/>
                <w:szCs w:val="24"/>
              </w:rPr>
              <w:t>加強國際貿易資訊管理自動化教學</w:t>
            </w:r>
            <w:r>
              <w:rPr>
                <w:rFonts w:ascii="標楷體" w:eastAsia="標楷體" w:hAnsi="標楷體" w:hint="eastAsia"/>
                <w:szCs w:val="24"/>
              </w:rPr>
              <w:t>，提高外語能力，</w:t>
            </w:r>
          </w:p>
          <w:p w:rsidR="00BB6BF2" w:rsidRDefault="00BB6BF2" w:rsidP="0094058D">
            <w:pPr>
              <w:snapToGrid w:val="0"/>
              <w:spacing w:line="288" w:lineRule="auto"/>
              <w:ind w:leftChars="203" w:left="487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培養宏遠的國際觀。</w:t>
            </w:r>
          </w:p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三、特色課程有</w:t>
            </w:r>
            <w:r w:rsidRPr="00F45212">
              <w:rPr>
                <w:rFonts w:ascii="標楷體" w:eastAsia="標楷體" w:hAnsi="標楷體" w:hint="eastAsia"/>
                <w:szCs w:val="24"/>
              </w:rPr>
              <w:t>國貿實務、商用英文、國際行銷、商業簡報、國際匯兌、跨國企業個案研究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Pr="00F45212" w:rsidRDefault="00BB6BF2" w:rsidP="0094058D">
            <w:pPr>
              <w:snapToGrid w:val="0"/>
              <w:spacing w:line="288" w:lineRule="auto"/>
              <w:ind w:left="487" w:rightChars="60" w:right="144" w:hangingChars="203" w:hanging="48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F45212">
              <w:rPr>
                <w:rFonts w:ascii="標楷體" w:eastAsia="標楷體" w:hAnsi="標楷體" w:hint="eastAsia"/>
                <w:szCs w:val="24"/>
              </w:rPr>
              <w:t>期望學生進入職場累積多年的實務經驗</w:t>
            </w:r>
            <w:r>
              <w:rPr>
                <w:rFonts w:ascii="標楷體" w:eastAsia="標楷體" w:hAnsi="標楷體" w:hint="eastAsia"/>
                <w:szCs w:val="24"/>
              </w:rPr>
              <w:t>後</w:t>
            </w:r>
            <w:r w:rsidRPr="00F45212">
              <w:rPr>
                <w:rFonts w:ascii="標楷體" w:eastAsia="標楷體" w:hAnsi="標楷體" w:hint="eastAsia"/>
                <w:szCs w:val="24"/>
              </w:rPr>
              <w:t>，取得高階證照，成為一位成功的經營者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F45212">
              <w:rPr>
                <w:rFonts w:ascii="標楷體" w:eastAsia="標楷體" w:hAnsi="標楷體" w:hint="eastAsia"/>
                <w:szCs w:val="24"/>
              </w:rPr>
              <w:t>能獨力作業之行銷業務經理人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B6BF2" w:rsidRPr="00C4639E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9A4EF0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4EF0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9A4EF0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9A4EF0">
              <w:rPr>
                <w:rFonts w:ascii="標楷體" w:eastAsia="標楷體" w:hAnsi="標楷體" w:hint="eastAsia"/>
                <w:szCs w:val="24"/>
              </w:rPr>
              <w:t>一、錄取門檻：國中教育會考國文、英語、數學科目成績均須通過「基礎」等級。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9A4EF0">
              <w:rPr>
                <w:rFonts w:ascii="標楷體" w:eastAsia="標楷體" w:hAnsi="標楷體" w:hint="eastAsia"/>
              </w:rPr>
              <w:t>二、甄選測驗科目：</w:t>
            </w:r>
            <w:r w:rsidRPr="009A4EF0">
              <w:rPr>
                <w:rFonts w:ascii="標楷體" w:eastAsia="標楷體" w:hAnsi="標楷體"/>
              </w:rPr>
              <w:t>1.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英文溝通、</w:t>
            </w:r>
            <w:r w:rsidRPr="0052625C">
              <w:rPr>
                <w:rFonts w:ascii="標楷體" w:eastAsia="標楷體" w:hAnsi="標楷體"/>
                <w:szCs w:val="24"/>
              </w:rPr>
              <w:t>2</w:t>
            </w:r>
            <w:r w:rsidRPr="009A4EF0">
              <w:rPr>
                <w:rFonts w:ascii="標楷體" w:eastAsia="標楷體" w:hAnsi="標楷體"/>
              </w:rPr>
              <w:t>.</w:t>
            </w:r>
            <w:r w:rsidRPr="009A4EF0">
              <w:rPr>
                <w:rFonts w:ascii="標楷體" w:eastAsia="標楷體" w:hAnsi="標楷體" w:hint="eastAsia"/>
              </w:rPr>
              <w:t>邏輯推理。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9A4EF0">
              <w:rPr>
                <w:rFonts w:ascii="標楷體" w:eastAsia="標楷體" w:hAnsi="標楷體" w:hint="eastAsia"/>
              </w:rPr>
              <w:t>、測驗時間：</w:t>
            </w:r>
            <w:r w:rsidRPr="009A4EF0">
              <w:rPr>
                <w:rFonts w:ascii="標楷體" w:eastAsia="標楷體" w:hAnsi="標楷體"/>
              </w:rPr>
              <w:t>1.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9A4EF0">
              <w:rPr>
                <w:rFonts w:ascii="標楷體" w:eastAsia="標楷體" w:hAnsi="標楷體"/>
              </w:rPr>
              <w:t>50</w:t>
            </w:r>
            <w:r w:rsidRPr="009A4EF0">
              <w:rPr>
                <w:rFonts w:ascii="標楷體" w:eastAsia="標楷體" w:hAnsi="標楷體" w:hint="eastAsia"/>
              </w:rPr>
              <w:t>分鐘、</w:t>
            </w:r>
            <w:r w:rsidRPr="009A4EF0">
              <w:rPr>
                <w:rFonts w:ascii="標楷體" w:eastAsia="標楷體" w:hAnsi="標楷體"/>
              </w:rPr>
              <w:t>2.</w:t>
            </w:r>
            <w:r w:rsidRPr="009A4EF0">
              <w:rPr>
                <w:rFonts w:ascii="標楷體" w:eastAsia="標楷體" w:hAnsi="標楷體" w:hint="eastAsia"/>
              </w:rPr>
              <w:t>邏輯推理</w:t>
            </w:r>
            <w:r w:rsidRPr="009A4EF0">
              <w:rPr>
                <w:rFonts w:ascii="標楷體" w:eastAsia="標楷體" w:hAnsi="標楷體"/>
              </w:rPr>
              <w:t>60</w:t>
            </w:r>
            <w:r w:rsidRPr="009A4EF0">
              <w:rPr>
                <w:rFonts w:ascii="標楷體" w:eastAsia="標楷體" w:hAnsi="標楷體" w:hint="eastAsia"/>
              </w:rPr>
              <w:t>分鐘。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9A4EF0">
              <w:rPr>
                <w:rFonts w:ascii="標楷體" w:eastAsia="標楷體" w:hAnsi="標楷體" w:hint="eastAsia"/>
              </w:rPr>
              <w:t>、甄選測驗成績計算方式：測驗成績＝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6</w:t>
            </w:r>
            <w:r w:rsidRPr="00FE738C">
              <w:rPr>
                <w:rFonts w:ascii="標楷體" w:eastAsia="標楷體" w:hAnsi="標楷體"/>
              </w:rPr>
              <w:t>0%</w:t>
            </w:r>
            <w:r w:rsidRPr="009A4EF0">
              <w:rPr>
                <w:rFonts w:ascii="標楷體" w:eastAsia="標楷體" w:hAnsi="標楷體"/>
              </w:rPr>
              <w:t>+</w:t>
            </w:r>
            <w:r w:rsidRPr="009A4EF0">
              <w:rPr>
                <w:rFonts w:ascii="標楷體" w:eastAsia="標楷體" w:hAnsi="標楷體" w:hint="eastAsia"/>
              </w:rPr>
              <w:t>邏輯推理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4</w:t>
            </w:r>
            <w:r w:rsidRPr="00FE738C">
              <w:rPr>
                <w:rFonts w:ascii="標楷體" w:eastAsia="標楷體" w:hAnsi="標楷體"/>
              </w:rPr>
              <w:t>0%</w:t>
            </w:r>
            <w:r>
              <w:rPr>
                <w:rFonts w:ascii="標楷體" w:eastAsia="標楷體" w:hAnsi="標楷體" w:hint="eastAsia"/>
              </w:rPr>
              <w:t>，滿分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分</w:t>
            </w:r>
            <w:r w:rsidRPr="009A4EF0">
              <w:rPr>
                <w:rFonts w:ascii="標楷體" w:eastAsia="標楷體" w:hAnsi="標楷體" w:hint="eastAsia"/>
              </w:rPr>
              <w:t>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9A4EF0">
              <w:rPr>
                <w:rFonts w:ascii="標楷體" w:eastAsia="標楷體" w:hAnsi="標楷體" w:hint="eastAsia"/>
              </w:rPr>
              <w:t>、錄取方式：</w:t>
            </w:r>
          </w:p>
          <w:p w:rsidR="00BB6BF2" w:rsidRDefault="00BB6BF2" w:rsidP="00D20B9D">
            <w:pPr>
              <w:snapToGrid w:val="0"/>
              <w:spacing w:line="288" w:lineRule="auto"/>
              <w:ind w:rightChars="60" w:right="144" w:firstLineChars="203" w:firstLine="4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9A4EF0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錄取</w:t>
            </w:r>
            <w:r w:rsidRPr="009A4EF0">
              <w:rPr>
                <w:rFonts w:ascii="標楷體" w:eastAsia="標楷體" w:hAnsi="標楷體" w:hint="eastAsia"/>
              </w:rPr>
              <w:t>門檻者依甄選測驗成績高低，擇優錄取至額滿為止。</w:t>
            </w:r>
          </w:p>
          <w:p w:rsidR="00BB6BF2" w:rsidRPr="00684042" w:rsidRDefault="00BB6BF2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684042">
              <w:rPr>
                <w:rFonts w:ascii="標楷體" w:eastAsia="標楷體" w:hAnsi="標楷體"/>
              </w:rPr>
              <w:t>(</w:t>
            </w:r>
            <w:r w:rsidRPr="00684042">
              <w:rPr>
                <w:rFonts w:ascii="標楷體" w:eastAsia="標楷體" w:hAnsi="標楷體" w:hint="eastAsia"/>
              </w:rPr>
              <w:t>二</w:t>
            </w:r>
            <w:r w:rsidRPr="0068404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同分比序順序：先以</w:t>
            </w:r>
            <w:r w:rsidRPr="00684042">
              <w:rPr>
                <w:rFonts w:ascii="標楷體" w:eastAsia="標楷體" w:hAnsi="標楷體" w:hint="eastAsia"/>
              </w:rPr>
              <w:t>「英文溝通」術科測驗成績比序</w:t>
            </w:r>
            <w:r>
              <w:rPr>
                <w:rFonts w:ascii="標楷體" w:eastAsia="標楷體" w:hAnsi="標楷體" w:hint="eastAsia"/>
              </w:rPr>
              <w:t>，再以「英文溝通」單項「</w:t>
            </w:r>
            <w:r w:rsidRPr="00370802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>
              <w:rPr>
                <w:rFonts w:ascii="標楷體" w:eastAsia="標楷體" w:hAnsi="標楷體" w:hint="eastAsia"/>
              </w:rPr>
              <w:t>」、「中翻英」之順序</w:t>
            </w:r>
            <w:r w:rsidRPr="00684042">
              <w:rPr>
                <w:rFonts w:ascii="標楷體" w:eastAsia="標楷體" w:hAnsi="標楷體" w:hint="eastAsia"/>
              </w:rPr>
              <w:t>比序</w:t>
            </w:r>
            <w:r>
              <w:rPr>
                <w:rFonts w:ascii="標楷體" w:eastAsia="標楷體" w:hAnsi="標楷體" w:hint="eastAsia"/>
              </w:rPr>
              <w:t>。若還是同分，最後再以「</w:t>
            </w:r>
            <w:r w:rsidRPr="00684042">
              <w:rPr>
                <w:rFonts w:ascii="標楷體" w:eastAsia="標楷體" w:hAnsi="標楷體" w:hint="eastAsia"/>
              </w:rPr>
              <w:t>邏輯推理」術科測驗成績</w:t>
            </w:r>
            <w:r>
              <w:rPr>
                <w:rFonts w:ascii="標楷體" w:eastAsia="標楷體" w:hAnsi="標楷體" w:hint="eastAsia"/>
              </w:rPr>
              <w:t>之單項「分析思考」</w:t>
            </w:r>
            <w:r w:rsidRPr="00684042">
              <w:rPr>
                <w:rFonts w:ascii="標楷體" w:eastAsia="標楷體" w:hAnsi="標楷體" w:hint="eastAsia"/>
              </w:rPr>
              <w:t>比序。</w:t>
            </w:r>
          </w:p>
          <w:p w:rsidR="00BB6BF2" w:rsidRPr="009A4EF0" w:rsidRDefault="00BB6BF2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9A4EF0">
              <w:rPr>
                <w:rFonts w:ascii="標楷體" w:eastAsia="標楷體" w:hAnsi="標楷體" w:hint="eastAsia"/>
              </w:rPr>
              <w:t>、放榜方式：</w:t>
            </w:r>
            <w:r w:rsidRPr="009A4EF0">
              <w:rPr>
                <w:rFonts w:eastAsia="標楷體" w:hint="eastAsia"/>
              </w:rPr>
              <w:t>於本校中正堂</w:t>
            </w:r>
            <w:r w:rsidRPr="009A4EF0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9A4EF0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BB6BF2" w:rsidRPr="00C4639E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</w:p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</w:rPr>
              <w:t>一</w:t>
            </w:r>
            <w:r w:rsidRPr="00C4639E">
              <w:rPr>
                <w:rFonts w:ascii="標楷體" w:eastAsia="標楷體" w:hAnsi="標楷體" w:hint="eastAsia"/>
                <w:szCs w:val="24"/>
              </w:rPr>
              <w:t>、本校位於市區，交通便捷，校園優美，本項甄選入學對象</w:t>
            </w:r>
            <w:r>
              <w:rPr>
                <w:rFonts w:ascii="標楷體" w:eastAsia="標楷體" w:hAnsi="標楷體" w:hint="eastAsia"/>
                <w:szCs w:val="24"/>
              </w:rPr>
              <w:t>為全國國中畢業生</w:t>
            </w:r>
            <w:r w:rsidRPr="00C4639E">
              <w:rPr>
                <w:rFonts w:ascii="標楷體" w:eastAsia="標楷體" w:hAnsi="標楷體" w:hint="eastAsia"/>
                <w:szCs w:val="24"/>
              </w:rPr>
              <w:t>，歡迎各縣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Chars="203" w:left="487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C4639E">
              <w:rPr>
                <w:rFonts w:ascii="標楷體" w:eastAsia="標楷體" w:hAnsi="標楷體" w:hint="eastAsia"/>
                <w:szCs w:val="24"/>
              </w:rPr>
              <w:t>生報考。</w:t>
            </w:r>
          </w:p>
          <w:p w:rsidR="00BB6BF2" w:rsidRDefault="00BB6BF2" w:rsidP="0045068A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4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C4639E">
              <w:rPr>
                <w:rFonts w:ascii="標楷體" w:eastAsia="標楷體" w:hAnsi="標楷體" w:hint="eastAsia"/>
                <w:szCs w:val="24"/>
              </w:rPr>
              <w:t>日，詳細時程待報名完成後，統一公告並寄發准考證。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5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C4639E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四、本校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學年度向學生收取之費用項目</w:t>
            </w:r>
            <w:r w:rsidRPr="00C4639E">
              <w:rPr>
                <w:rFonts w:ascii="標楷體" w:eastAsia="標楷體" w:hAnsi="標楷體"/>
                <w:szCs w:val="24"/>
              </w:rPr>
              <w:t>(</w:t>
            </w:r>
            <w:r w:rsidRPr="00C4639E">
              <w:rPr>
                <w:rFonts w:ascii="標楷體" w:eastAsia="標楷體" w:hAnsi="標楷體" w:hint="eastAsia"/>
                <w:szCs w:val="24"/>
              </w:rPr>
              <w:t>含學費、雜費、代收代付費及代辦費</w:t>
            </w:r>
            <w:r w:rsidRPr="00C4639E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  <w:szCs w:val="24"/>
              </w:rPr>
              <w:t>、用途及數</w:t>
            </w:r>
          </w:p>
          <w:p w:rsidR="00BB6BF2" w:rsidRDefault="00BB6BF2" w:rsidP="0094058D">
            <w:pPr>
              <w:snapToGrid w:val="0"/>
              <w:spacing w:line="288" w:lineRule="auto"/>
              <w:ind w:rightChars="60" w:right="144"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額，請參閱本校網站</w:t>
            </w:r>
            <w:r w:rsidRPr="00C4639E">
              <w:rPr>
                <w:rFonts w:ascii="標楷體" w:eastAsia="標楷體" w:hAnsi="標楷體"/>
                <w:szCs w:val="24"/>
              </w:rPr>
              <w:t>http://www.tncvs.tn.edu.tw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公告。有關特色班課程問題，請洽實</w:t>
            </w:r>
          </w:p>
          <w:p w:rsidR="00BB6BF2" w:rsidRPr="00114316" w:rsidRDefault="00BB6BF2" w:rsidP="0094058D">
            <w:pPr>
              <w:snapToGrid w:val="0"/>
              <w:spacing w:line="288" w:lineRule="auto"/>
              <w:ind w:rightChars="60" w:right="144"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習處國際貿易科主任。聯絡電話：</w:t>
            </w:r>
            <w:r w:rsidRPr="00C4639E">
              <w:rPr>
                <w:rFonts w:ascii="標楷體" w:eastAsia="標楷體" w:hAnsi="標楷體"/>
                <w:szCs w:val="24"/>
              </w:rPr>
              <w:t>06-2617123#823</w:t>
            </w:r>
            <w:r w:rsidRPr="00C46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B6BF2" w:rsidRPr="00C4639E" w:rsidRDefault="00BB6BF2"/>
    <w:p w:rsidR="00BB6BF2" w:rsidRPr="0047645B" w:rsidRDefault="00BB6BF2" w:rsidP="0047645B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C4639E">
        <w:br w:type="page"/>
      </w:r>
      <w:r w:rsidRPr="0047645B">
        <w:rPr>
          <w:rFonts w:ascii="標楷體" w:eastAsia="標楷體" w:hAnsi="標楷體" w:hint="eastAsia"/>
          <w:bCs/>
          <w:sz w:val="32"/>
          <w:szCs w:val="32"/>
        </w:rPr>
        <w:lastRenderedPageBreak/>
        <w:t>國立臺南高商</w:t>
      </w:r>
      <w:r w:rsidRPr="0047645B">
        <w:rPr>
          <w:rFonts w:ascii="標楷體" w:eastAsia="標楷體" w:hAnsi="標楷體"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Cs/>
          <w:sz w:val="32"/>
          <w:szCs w:val="32"/>
        </w:rPr>
        <w:t>學年度特色招生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甄選入學招生訊息</w:t>
      </w:r>
      <w:r>
        <w:rPr>
          <w:rFonts w:ascii="標楷體" w:eastAsia="標楷體" w:hAnsi="標楷體" w:hint="eastAsia"/>
          <w:bCs/>
          <w:sz w:val="32"/>
          <w:szCs w:val="32"/>
        </w:rPr>
        <w:t>（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數位科技精英班</w:t>
      </w:r>
      <w:r>
        <w:rPr>
          <w:rFonts w:ascii="標楷體" w:eastAsia="標楷體" w:hAnsi="標楷體" w:hint="eastAsia"/>
          <w:bCs/>
          <w:sz w:val="32"/>
          <w:szCs w:val="32"/>
        </w:rPr>
        <w:t>）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BB6BF2" w:rsidRPr="00C4639E" w:rsidTr="00F80202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503A7F">
            <w:pPr>
              <w:rPr>
                <w:rFonts w:ascii="標楷體" w:eastAsia="標楷體" w:hAnsi="標楷體"/>
                <w:bCs/>
              </w:rPr>
            </w:pPr>
            <w:r w:rsidRPr="00C4639E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BB6BF2" w:rsidRPr="00C4639E" w:rsidTr="00F80202">
        <w:tc>
          <w:tcPr>
            <w:tcW w:w="1134" w:type="dxa"/>
            <w:gridSpan w:val="2"/>
            <w:vAlign w:val="center"/>
          </w:tcPr>
          <w:p w:rsidR="00BB6BF2" w:rsidRPr="00C4639E" w:rsidRDefault="00BB6BF2" w:rsidP="00F4672E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4672E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7026</w:t>
            </w:r>
            <w:r w:rsidRPr="00C4639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）臺</w:t>
            </w:r>
            <w:r w:rsidRPr="00C4639E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南區</w:t>
            </w:r>
            <w:r w:rsidRPr="00C4639E">
              <w:rPr>
                <w:rFonts w:ascii="標楷體" w:eastAsia="標楷體" w:hAnsi="標楷體" w:hint="eastAsia"/>
              </w:rPr>
              <w:t>健康路一段</w:t>
            </w:r>
            <w:r w:rsidRPr="00C4639E">
              <w:rPr>
                <w:rFonts w:ascii="標楷體" w:eastAsia="標楷體" w:hAnsi="標楷體"/>
              </w:rPr>
              <w:t>327</w:t>
            </w:r>
            <w:r w:rsidRPr="00C463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/>
              </w:rPr>
              <w:t>-</w:t>
            </w:r>
            <w:r w:rsidRPr="00C4639E">
              <w:rPr>
                <w:rFonts w:ascii="標楷體" w:eastAsia="標楷體" w:hAnsi="標楷體"/>
              </w:rPr>
              <w:t>2647425</w:t>
            </w:r>
          </w:p>
        </w:tc>
      </w:tr>
      <w:tr w:rsidR="00BB6BF2" w:rsidRPr="00C4639E" w:rsidTr="00F80202">
        <w:tc>
          <w:tcPr>
            <w:tcW w:w="1134" w:type="dxa"/>
            <w:gridSpan w:val="2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06-2636202</w:t>
            </w:r>
          </w:p>
        </w:tc>
      </w:tr>
      <w:tr w:rsidR="00BB6BF2" w:rsidRPr="00C4639E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數位科技精英班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  <w:r w:rsidRPr="00C4639E">
              <w:rPr>
                <w:rFonts w:ascii="標楷體" w:eastAsia="標楷體" w:hAnsi="標楷體"/>
              </w:rPr>
              <w:t xml:space="preserve">   </w:t>
            </w: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</w:tr>
      <w:tr w:rsidR="00BB6BF2" w:rsidRPr="00C4639E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BB6BF2" w:rsidRPr="00C4639E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B6BF2" w:rsidRPr="00C4639E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  <w:r w:rsidRPr="00C4639E">
              <w:rPr>
                <w:rFonts w:ascii="標楷體" w:eastAsia="標楷體" w:hAnsi="標楷體" w:hint="eastAsia"/>
              </w:rPr>
              <w:t>年</w:t>
            </w:r>
            <w:r w:rsidRPr="00C4639E">
              <w:rPr>
                <w:rFonts w:ascii="標楷體" w:eastAsia="標楷體" w:hAnsi="標楷體"/>
              </w:rPr>
              <w:t>4</w:t>
            </w:r>
            <w:r w:rsidRPr="00C4639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C4639E">
              <w:rPr>
                <w:rFonts w:ascii="標楷體" w:eastAsia="標楷體" w:hAnsi="標楷體" w:hint="eastAsia"/>
              </w:rPr>
              <w:t>日</w:t>
            </w:r>
          </w:p>
        </w:tc>
      </w:tr>
      <w:tr w:rsidR="00BB6BF2" w:rsidRPr="00254AA5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42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="7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數位科技精英班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254AA5">
              <w:rPr>
                <w:rFonts w:ascii="標楷體" w:eastAsia="標楷體" w:hAnsi="標楷體" w:hint="eastAsia"/>
                <w:szCs w:val="24"/>
              </w:rPr>
              <w:t>資料處理科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254AA5">
              <w:rPr>
                <w:rFonts w:ascii="標楷體" w:eastAsia="標楷體" w:hAnsi="標楷體" w:hint="eastAsia"/>
                <w:szCs w:val="24"/>
              </w:rPr>
              <w:t>有關商業、電腦、資訊等專業知識，訓練文書處理、網</w:t>
            </w:r>
          </w:p>
          <w:p w:rsidR="00BB6BF2" w:rsidRPr="00254AA5" w:rsidRDefault="00BB6BF2" w:rsidP="0094058D">
            <w:pPr>
              <w:snapToGrid w:val="0"/>
              <w:spacing w:line="288" w:lineRule="auto"/>
              <w:ind w:left="7" w:rightChars="60" w:right="144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路應用與網頁設計等技能，以培育電腦資訊人才為目標。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二、課程規劃兼重升學與專業能力，全面加強電腦、會計、外語能力各項檢定，電腦教室設</w:t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BB6BF2" w:rsidRPr="00254AA5" w:rsidRDefault="00BB6BF2" w:rsidP="0094058D">
            <w:pPr>
              <w:snapToGrid w:val="0"/>
              <w:spacing w:line="288" w:lineRule="auto"/>
              <w:ind w:leftChars="177" w:left="425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網路廣播教學，本科教師學有專精，近九成擁有研究所同等學歷。</w:t>
            </w:r>
          </w:p>
          <w:p w:rsidR="00BB6BF2" w:rsidRPr="00254AA5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三、特色課程有多媒體模組、程式設計模組、辦公室自動化等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Default="00BB6BF2" w:rsidP="0094058D">
            <w:pPr>
              <w:snapToGrid w:val="0"/>
              <w:spacing w:line="288" w:lineRule="auto"/>
              <w:ind w:left="7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四、期望學生未來就業能任職於科技產業，擔任中、高階管理人員或工程師，進行研發相關工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="7" w:rightChars="60" w:right="144" w:firstLineChars="200" w:firstLine="480"/>
              <w:jc w:val="both"/>
              <w:rPr>
                <w:rFonts w:ascii="標楷體" w:eastAsia="標楷體" w:hAnsi="標楷體"/>
                <w:sz w:val="22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B6BF2" w:rsidRPr="00C4639E" w:rsidTr="0075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3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一、錄取門檻：國民中學教育會考國文、英語、數學科目成績均須通過「基礎」等級。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二、甄選測驗科目：</w:t>
            </w:r>
            <w:r w:rsidRPr="009A4EF0">
              <w:rPr>
                <w:rFonts w:ascii="標楷體" w:eastAsia="標楷體" w:hAnsi="標楷體"/>
              </w:rPr>
              <w:t>1.</w:t>
            </w:r>
            <w:r w:rsidRPr="009A4EF0">
              <w:rPr>
                <w:rFonts w:ascii="標楷體" w:eastAsia="標楷體" w:hAnsi="標楷體" w:hint="eastAsia"/>
              </w:rPr>
              <w:t>邏輯推理、</w:t>
            </w:r>
            <w:r w:rsidRPr="009A4EF0">
              <w:rPr>
                <w:rFonts w:ascii="標楷體" w:eastAsia="標楷體" w:hAnsi="標楷體"/>
              </w:rPr>
              <w:t>2.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9A4EF0">
              <w:rPr>
                <w:rFonts w:ascii="標楷體" w:eastAsia="標楷體" w:hAnsi="標楷體" w:hint="eastAsia"/>
              </w:rPr>
              <w:t>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9A4EF0">
              <w:rPr>
                <w:rFonts w:ascii="標楷體" w:eastAsia="標楷體" w:hAnsi="標楷體" w:hint="eastAsia"/>
              </w:rPr>
              <w:t>、測驗時間：</w:t>
            </w:r>
            <w:r w:rsidRPr="009A4EF0">
              <w:rPr>
                <w:rFonts w:ascii="標楷體" w:eastAsia="標楷體" w:hAnsi="標楷體"/>
              </w:rPr>
              <w:t>1.</w:t>
            </w:r>
            <w:r w:rsidRPr="009A4EF0">
              <w:rPr>
                <w:rFonts w:ascii="標楷體" w:eastAsia="標楷體" w:hAnsi="標楷體" w:hint="eastAsia"/>
              </w:rPr>
              <w:t>邏輯推理</w:t>
            </w:r>
            <w:r w:rsidRPr="009A4EF0">
              <w:rPr>
                <w:rFonts w:ascii="標楷體" w:eastAsia="標楷體" w:hAnsi="標楷體"/>
              </w:rPr>
              <w:t>60</w:t>
            </w:r>
            <w:r w:rsidRPr="009A4EF0">
              <w:rPr>
                <w:rFonts w:ascii="標楷體" w:eastAsia="標楷體" w:hAnsi="標楷體" w:hint="eastAsia"/>
              </w:rPr>
              <w:t>分鐘、</w:t>
            </w:r>
            <w:r w:rsidRPr="009A4EF0">
              <w:rPr>
                <w:rFonts w:ascii="標楷體" w:eastAsia="標楷體" w:hAnsi="標楷體"/>
              </w:rPr>
              <w:t>2.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9A4EF0">
              <w:rPr>
                <w:rFonts w:ascii="標楷體" w:eastAsia="標楷體" w:hAnsi="標楷體"/>
              </w:rPr>
              <w:t>50</w:t>
            </w:r>
            <w:r w:rsidRPr="009A4EF0">
              <w:rPr>
                <w:rFonts w:ascii="標楷體" w:eastAsia="標楷體" w:hAnsi="標楷體" w:hint="eastAsia"/>
              </w:rPr>
              <w:t>分鐘。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9A4EF0">
              <w:rPr>
                <w:rFonts w:ascii="標楷體" w:eastAsia="標楷體" w:hAnsi="標楷體" w:hint="eastAsia"/>
              </w:rPr>
              <w:t>、甄選測驗成績計算方式：測驗成績＝邏輯推理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75</w:t>
            </w:r>
            <w:r w:rsidRPr="00FE738C">
              <w:rPr>
                <w:rFonts w:ascii="標楷體" w:eastAsia="標楷體" w:hAnsi="標楷體"/>
              </w:rPr>
              <w:t>%</w:t>
            </w:r>
            <w:r w:rsidRPr="009A4EF0">
              <w:rPr>
                <w:rFonts w:ascii="標楷體" w:eastAsia="標楷體" w:hAnsi="標楷體"/>
              </w:rPr>
              <w:t>+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25</w:t>
            </w:r>
            <w:r w:rsidRPr="00FE738C"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 w:hint="eastAsia"/>
              </w:rPr>
              <w:t>，滿分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分</w:t>
            </w:r>
            <w:r w:rsidRPr="009A4EF0">
              <w:rPr>
                <w:rFonts w:ascii="標楷體" w:eastAsia="標楷體" w:hAnsi="標楷體" w:hint="eastAsia"/>
              </w:rPr>
              <w:t>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C4639E">
              <w:rPr>
                <w:rFonts w:ascii="標楷體" w:eastAsia="標楷體" w:hAnsi="標楷體" w:hint="eastAsia"/>
              </w:rPr>
              <w:t>、錄取方式：</w:t>
            </w:r>
          </w:p>
          <w:p w:rsidR="00BB6BF2" w:rsidRDefault="00BB6BF2" w:rsidP="00B14EA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C4639E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錄取</w:t>
            </w:r>
            <w:r w:rsidRPr="009A4EF0">
              <w:rPr>
                <w:rFonts w:ascii="標楷體" w:eastAsia="標楷體" w:hAnsi="標楷體" w:hint="eastAsia"/>
              </w:rPr>
              <w:t>門檻</w:t>
            </w:r>
            <w:r w:rsidRPr="00C4639E">
              <w:rPr>
                <w:rFonts w:ascii="標楷體" w:eastAsia="標楷體" w:hAnsi="標楷體" w:hint="eastAsia"/>
              </w:rPr>
              <w:t>者依甄選測驗成績</w:t>
            </w:r>
            <w:r>
              <w:rPr>
                <w:rFonts w:ascii="標楷體" w:eastAsia="標楷體" w:hAnsi="標楷體" w:hint="eastAsia"/>
              </w:rPr>
              <w:t>高低，</w:t>
            </w:r>
            <w:r w:rsidRPr="00C4639E">
              <w:rPr>
                <w:rFonts w:ascii="標楷體" w:eastAsia="標楷體" w:hAnsi="標楷體" w:hint="eastAsia"/>
              </w:rPr>
              <w:t>擇優錄取</w:t>
            </w:r>
            <w:r>
              <w:rPr>
                <w:rFonts w:ascii="標楷體" w:eastAsia="標楷體" w:hAnsi="標楷體" w:hint="eastAsia"/>
              </w:rPr>
              <w:t>至額滿為止</w:t>
            </w:r>
            <w:r w:rsidRPr="00C4639E">
              <w:rPr>
                <w:rFonts w:ascii="標楷體" w:eastAsia="標楷體" w:hAnsi="標楷體" w:hint="eastAsia"/>
              </w:rPr>
              <w:t>。</w:t>
            </w:r>
          </w:p>
          <w:p w:rsidR="00BB6BF2" w:rsidRPr="00135CE3" w:rsidRDefault="00BB6BF2" w:rsidP="00D27DBA">
            <w:pPr>
              <w:snapToGrid w:val="0"/>
              <w:spacing w:line="288" w:lineRule="auto"/>
              <w:ind w:leftChars="204" w:left="968" w:rightChars="60" w:right="144" w:hanging="478"/>
              <w:jc w:val="both"/>
              <w:rPr>
                <w:rFonts w:ascii="標楷體" w:eastAsia="標楷體" w:hAnsi="標楷體"/>
              </w:rPr>
            </w:pPr>
            <w:r w:rsidRPr="00684042">
              <w:rPr>
                <w:rFonts w:ascii="標楷體" w:eastAsia="標楷體" w:hAnsi="標楷體"/>
              </w:rPr>
              <w:t>(</w:t>
            </w:r>
            <w:r w:rsidRPr="00684042">
              <w:rPr>
                <w:rFonts w:ascii="標楷體" w:eastAsia="標楷體" w:hAnsi="標楷體" w:hint="eastAsia"/>
              </w:rPr>
              <w:t>二</w:t>
            </w:r>
            <w:r w:rsidRPr="0068404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同分比序順序：先以</w:t>
            </w:r>
            <w:r w:rsidRPr="00684042">
              <w:rPr>
                <w:rFonts w:ascii="標楷體" w:eastAsia="標楷體" w:hAnsi="標楷體" w:hint="eastAsia"/>
              </w:rPr>
              <w:t>「邏輯推理」術科測驗成績比序</w:t>
            </w:r>
            <w:r>
              <w:rPr>
                <w:rFonts w:ascii="標楷體" w:eastAsia="標楷體" w:hAnsi="標楷體" w:hint="eastAsia"/>
              </w:rPr>
              <w:t>，再以「邏輯推理」單項「分析思考」</w:t>
            </w:r>
            <w:r w:rsidRPr="00684042">
              <w:rPr>
                <w:rFonts w:ascii="標楷體" w:eastAsia="標楷體" w:hAnsi="標楷體" w:hint="eastAsia"/>
              </w:rPr>
              <w:t>比序</w:t>
            </w:r>
            <w:r>
              <w:rPr>
                <w:rFonts w:ascii="標楷體" w:eastAsia="標楷體" w:hAnsi="標楷體" w:hint="eastAsia"/>
              </w:rPr>
              <w:t>。若還是同分，最後再以「英文溝通</w:t>
            </w:r>
            <w:r w:rsidRPr="00684042">
              <w:rPr>
                <w:rFonts w:ascii="標楷體" w:eastAsia="標楷體" w:hAnsi="標楷體" w:hint="eastAsia"/>
              </w:rPr>
              <w:t>」術科測驗成績</w:t>
            </w:r>
            <w:r>
              <w:rPr>
                <w:rFonts w:ascii="標楷體" w:eastAsia="標楷體" w:hAnsi="標楷體" w:hint="eastAsia"/>
              </w:rPr>
              <w:t>單項「</w:t>
            </w:r>
            <w:r w:rsidRPr="00370802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>
              <w:rPr>
                <w:rFonts w:ascii="標楷體" w:eastAsia="標楷體" w:hAnsi="標楷體" w:hint="eastAsia"/>
              </w:rPr>
              <w:t>」、「中翻英」之順序</w:t>
            </w:r>
            <w:r w:rsidRPr="00684042">
              <w:rPr>
                <w:rFonts w:ascii="標楷體" w:eastAsia="標楷體" w:hAnsi="標楷體" w:hint="eastAsia"/>
              </w:rPr>
              <w:t>比序。</w:t>
            </w:r>
          </w:p>
          <w:p w:rsidR="00BB6BF2" w:rsidRPr="00C4639E" w:rsidRDefault="00BB6BF2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4639E">
              <w:rPr>
                <w:rFonts w:ascii="標楷體" w:eastAsia="標楷體" w:hAnsi="標楷體" w:hint="eastAsia"/>
              </w:rPr>
              <w:t>、放榜方式：</w:t>
            </w:r>
            <w:r w:rsidRPr="00C4639E">
              <w:rPr>
                <w:rFonts w:eastAsia="標楷體" w:hint="eastAsia"/>
              </w:rPr>
              <w:t>於本校中正堂</w:t>
            </w:r>
            <w:r w:rsidRPr="00C4639E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C4639E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BB6BF2" w:rsidRPr="00C4639E" w:rsidTr="00EA1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</w:rPr>
              <w:t>一</w:t>
            </w:r>
            <w:r w:rsidRPr="00C4639E">
              <w:rPr>
                <w:rFonts w:ascii="標楷體" w:eastAsia="標楷體" w:hAnsi="標楷體" w:hint="eastAsia"/>
                <w:szCs w:val="24"/>
              </w:rPr>
              <w:t>、本校位於市區，交通便捷，校園優美，本項甄選入學對象</w:t>
            </w:r>
            <w:r>
              <w:rPr>
                <w:rFonts w:ascii="標楷體" w:eastAsia="標楷體" w:hAnsi="標楷體" w:hint="eastAsia"/>
                <w:szCs w:val="24"/>
              </w:rPr>
              <w:t>為全國國中畢業生</w:t>
            </w:r>
            <w:r w:rsidRPr="00C4639E">
              <w:rPr>
                <w:rFonts w:ascii="標楷體" w:eastAsia="標楷體" w:hAnsi="標楷體" w:hint="eastAsia"/>
                <w:szCs w:val="24"/>
              </w:rPr>
              <w:t>，歡迎各縣市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C4639E">
              <w:rPr>
                <w:rFonts w:ascii="標楷體" w:eastAsia="標楷體" w:hAnsi="標楷體" w:hint="eastAsia"/>
                <w:szCs w:val="24"/>
              </w:rPr>
              <w:t>生報考。</w:t>
            </w:r>
          </w:p>
          <w:p w:rsidR="00BB6BF2" w:rsidRPr="00C4639E" w:rsidRDefault="00BB6BF2" w:rsidP="0045068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4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C4639E">
              <w:rPr>
                <w:rFonts w:ascii="標楷體" w:eastAsia="標楷體" w:hAnsi="標楷體" w:hint="eastAsia"/>
                <w:szCs w:val="24"/>
              </w:rPr>
              <w:t>日，詳細時程待報名完成後，統一公告並寄發准考證。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5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C4639E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四、本校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學年度向學生收取之費用項目</w:t>
            </w:r>
            <w:r w:rsidRPr="00C4639E">
              <w:rPr>
                <w:rFonts w:ascii="標楷體" w:eastAsia="標楷體" w:hAnsi="標楷體"/>
                <w:szCs w:val="24"/>
              </w:rPr>
              <w:t>(</w:t>
            </w:r>
            <w:r w:rsidRPr="00C4639E">
              <w:rPr>
                <w:rFonts w:ascii="標楷體" w:eastAsia="標楷體" w:hAnsi="標楷體" w:hint="eastAsia"/>
                <w:szCs w:val="24"/>
              </w:rPr>
              <w:t>含學費、雜費、代收代付費及代辦費</w:t>
            </w:r>
            <w:r w:rsidRPr="00C4639E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  <w:szCs w:val="24"/>
              </w:rPr>
              <w:t>、用途及數</w:t>
            </w:r>
          </w:p>
          <w:p w:rsidR="00BB6BF2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額，請參閱本校網站</w:t>
            </w:r>
            <w:r w:rsidRPr="00C4639E">
              <w:rPr>
                <w:rFonts w:ascii="標楷體" w:eastAsia="標楷體" w:hAnsi="標楷體"/>
                <w:szCs w:val="24"/>
              </w:rPr>
              <w:t>http://www.tncvs.tn.edu.tw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公告。</w:t>
            </w:r>
            <w:r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</w:p>
          <w:p w:rsidR="00BB6BF2" w:rsidRPr="00114316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習處資料處理</w:t>
            </w:r>
            <w:r w:rsidRPr="00C4639E">
              <w:rPr>
                <w:rFonts w:ascii="標楷體" w:eastAsia="標楷體" w:hAnsi="標楷體" w:hint="eastAsia"/>
                <w:szCs w:val="24"/>
              </w:rPr>
              <w:t>科主任。聯絡電話：</w:t>
            </w:r>
            <w:r>
              <w:rPr>
                <w:rFonts w:ascii="標楷體" w:eastAsia="標楷體" w:hAnsi="標楷體"/>
                <w:szCs w:val="24"/>
              </w:rPr>
              <w:t>06-2617123#825</w:t>
            </w:r>
            <w:r w:rsidRPr="00C46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B6BF2" w:rsidRPr="00DF5CDA" w:rsidRDefault="00BB6BF2" w:rsidP="00C4639E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24"/>
          <w:szCs w:val="24"/>
        </w:rPr>
      </w:pPr>
    </w:p>
    <w:p w:rsidR="00BB6BF2" w:rsidRPr="0047645B" w:rsidRDefault="00BB6BF2" w:rsidP="0047645B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Pr="0047645B">
        <w:rPr>
          <w:rFonts w:ascii="標楷體" w:eastAsia="標楷體" w:hAnsi="標楷體" w:hint="eastAsia"/>
          <w:bCs/>
          <w:sz w:val="32"/>
          <w:szCs w:val="32"/>
        </w:rPr>
        <w:lastRenderedPageBreak/>
        <w:t>國立臺南高商</w:t>
      </w:r>
      <w:r w:rsidRPr="0047645B">
        <w:rPr>
          <w:rFonts w:ascii="標楷體" w:eastAsia="標楷體" w:hAnsi="標楷體"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Cs/>
          <w:sz w:val="32"/>
          <w:szCs w:val="32"/>
        </w:rPr>
        <w:t>學年度特色招生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甄選入學招生訊息</w:t>
      </w:r>
      <w:r>
        <w:rPr>
          <w:rFonts w:ascii="標楷體" w:eastAsia="標楷體" w:hAnsi="標楷體" w:hint="eastAsia"/>
          <w:bCs/>
          <w:sz w:val="32"/>
          <w:szCs w:val="32"/>
        </w:rPr>
        <w:t>（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職場英文精英班</w:t>
      </w:r>
      <w:r>
        <w:rPr>
          <w:rFonts w:ascii="標楷體" w:eastAsia="標楷體" w:hAnsi="標楷體" w:hint="eastAsia"/>
          <w:bCs/>
          <w:sz w:val="32"/>
          <w:szCs w:val="32"/>
        </w:rPr>
        <w:t>）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BB6BF2" w:rsidRPr="00C4639E" w:rsidTr="00F80202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503A7F">
            <w:pPr>
              <w:rPr>
                <w:rFonts w:ascii="標楷體" w:eastAsia="標楷體" w:hAnsi="標楷體"/>
                <w:bCs/>
              </w:rPr>
            </w:pPr>
            <w:r w:rsidRPr="00C4639E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BB6BF2" w:rsidRPr="00C4639E" w:rsidTr="00F80202">
        <w:tc>
          <w:tcPr>
            <w:tcW w:w="1134" w:type="dxa"/>
            <w:gridSpan w:val="2"/>
            <w:vAlign w:val="center"/>
          </w:tcPr>
          <w:p w:rsidR="00BB6BF2" w:rsidRPr="00C4639E" w:rsidRDefault="00BB6BF2" w:rsidP="00F4672E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4672E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7026</w:t>
            </w:r>
            <w:r w:rsidRPr="00C4639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）臺</w:t>
            </w:r>
            <w:r w:rsidRPr="00C4639E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南區</w:t>
            </w:r>
            <w:r w:rsidRPr="00C4639E">
              <w:rPr>
                <w:rFonts w:ascii="標楷體" w:eastAsia="標楷體" w:hAnsi="標楷體" w:hint="eastAsia"/>
              </w:rPr>
              <w:t>健康路一段</w:t>
            </w:r>
            <w:r w:rsidRPr="00C4639E">
              <w:rPr>
                <w:rFonts w:ascii="標楷體" w:eastAsia="標楷體" w:hAnsi="標楷體"/>
              </w:rPr>
              <w:t>327</w:t>
            </w:r>
            <w:r w:rsidRPr="00C463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/>
              </w:rPr>
              <w:t>-</w:t>
            </w:r>
            <w:r w:rsidRPr="00C4639E">
              <w:rPr>
                <w:rFonts w:ascii="標楷體" w:eastAsia="標楷體" w:hAnsi="標楷體"/>
              </w:rPr>
              <w:t>2647425</w:t>
            </w:r>
          </w:p>
        </w:tc>
      </w:tr>
      <w:tr w:rsidR="00BB6BF2" w:rsidRPr="00C4639E" w:rsidTr="00F80202">
        <w:tc>
          <w:tcPr>
            <w:tcW w:w="1134" w:type="dxa"/>
            <w:gridSpan w:val="2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06-2636202</w:t>
            </w:r>
          </w:p>
        </w:tc>
      </w:tr>
      <w:tr w:rsidR="00BB6BF2" w:rsidRPr="00C4639E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職場英文精英</w:t>
            </w:r>
            <w:r w:rsidRPr="006E5B65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  <w:r w:rsidRPr="00C4639E">
              <w:rPr>
                <w:rFonts w:ascii="標楷體" w:eastAsia="標楷體" w:hAnsi="標楷體"/>
              </w:rPr>
              <w:t xml:space="preserve">   </w:t>
            </w: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</w:tr>
      <w:tr w:rsidR="00BB6BF2" w:rsidRPr="00C4639E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BB6BF2" w:rsidRPr="00C4639E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B6BF2" w:rsidRPr="00C4639E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  <w:r w:rsidRPr="00C4639E">
              <w:rPr>
                <w:rFonts w:ascii="標楷體" w:eastAsia="標楷體" w:hAnsi="標楷體" w:hint="eastAsia"/>
              </w:rPr>
              <w:t>年</w:t>
            </w:r>
            <w:r w:rsidRPr="00C4639E">
              <w:rPr>
                <w:rFonts w:ascii="標楷體" w:eastAsia="標楷體" w:hAnsi="標楷體"/>
              </w:rPr>
              <w:t>4</w:t>
            </w:r>
            <w:r w:rsidRPr="00C4639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C4639E">
              <w:rPr>
                <w:rFonts w:ascii="標楷體" w:eastAsia="標楷體" w:hAnsi="標楷體" w:hint="eastAsia"/>
              </w:rPr>
              <w:t>日</w:t>
            </w:r>
          </w:p>
        </w:tc>
      </w:tr>
      <w:tr w:rsidR="00BB6BF2" w:rsidRPr="00C4639E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1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="7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</w:rPr>
              <w:t>職場英文精英</w:t>
            </w:r>
            <w:r w:rsidRPr="006E5B65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(</w:t>
            </w:r>
            <w:r w:rsidRPr="001C37DE">
              <w:rPr>
                <w:rFonts w:ascii="標楷體" w:eastAsia="標楷體" w:hAnsi="標楷體" w:hint="eastAsia"/>
                <w:szCs w:val="24"/>
              </w:rPr>
              <w:t>應用外語科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1C37DE">
              <w:rPr>
                <w:rFonts w:ascii="標楷體" w:eastAsia="標楷體" w:hAnsi="標楷體" w:hint="eastAsia"/>
                <w:szCs w:val="24"/>
              </w:rPr>
              <w:t>致力於學生的英語能力訓練，強化學生聽、說、讀、寫，並</w:t>
            </w:r>
          </w:p>
          <w:p w:rsidR="00BB6BF2" w:rsidRPr="001C37DE" w:rsidRDefault="00BB6BF2" w:rsidP="0094058D">
            <w:pPr>
              <w:snapToGrid w:val="0"/>
              <w:spacing w:line="288" w:lineRule="auto"/>
              <w:ind w:left="7" w:rightChars="60" w:right="144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拓展學生國際視野，以培養與世界接軌的英語人才。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EE0447">
              <w:rPr>
                <w:rFonts w:ascii="標楷體" w:eastAsia="標楷體" w:hAnsi="標楷體" w:hint="eastAsia"/>
                <w:szCs w:val="24"/>
              </w:rPr>
              <w:t>二、規劃完整英語訓練課程，實施資訊融入英語教學活動，培養未來進修深造之基礎能力，加</w:t>
            </w:r>
          </w:p>
          <w:p w:rsidR="00BB6BF2" w:rsidRPr="00EE0447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EE0447">
              <w:rPr>
                <w:rFonts w:ascii="標楷體" w:eastAsia="標楷體" w:hAnsi="標楷體" w:hint="eastAsia"/>
                <w:szCs w:val="24"/>
              </w:rPr>
              <w:t>強第二外語能力之培養。</w:t>
            </w:r>
          </w:p>
          <w:p w:rsidR="00BB6BF2" w:rsidRPr="00EE0447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EE0447">
              <w:rPr>
                <w:rFonts w:ascii="標楷體" w:eastAsia="標楷體" w:hAnsi="標楷體" w:hint="eastAsia"/>
                <w:szCs w:val="24"/>
              </w:rPr>
              <w:t>三、特色課程有英文能力模組、應用英語能力模組、商貿資訊能力模組等。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四、培養學生擁有專業化的英語溝通表達能力，並厚植英美人文涵養，使學生成為具有紮實英</w:t>
            </w:r>
          </w:p>
          <w:p w:rsidR="00BB6BF2" w:rsidRPr="00EE0447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 w:val="22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語文能力及文化涵養的國際青年。</w:t>
            </w:r>
          </w:p>
        </w:tc>
      </w:tr>
      <w:tr w:rsidR="00BB6BF2" w:rsidRPr="00C4639E" w:rsidTr="00FE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一、錄取門檻：國中教育會考國文、英語、數學科目成績均須通過「基礎」等級。</w:t>
            </w:r>
          </w:p>
          <w:p w:rsidR="00BB6BF2" w:rsidRPr="00FE738C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FE738C">
              <w:rPr>
                <w:rFonts w:ascii="標楷體" w:eastAsia="標楷體" w:hAnsi="標楷體" w:hint="eastAsia"/>
                <w:szCs w:val="24"/>
              </w:rPr>
              <w:t>二、甄選測驗科目：</w:t>
            </w:r>
            <w:r w:rsidRPr="00FE738C">
              <w:rPr>
                <w:rFonts w:ascii="標楷體" w:eastAsia="標楷體" w:hAnsi="標楷體"/>
                <w:szCs w:val="24"/>
              </w:rPr>
              <w:t>1.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標楷體" w:hint="eastAsia"/>
                <w:szCs w:val="24"/>
              </w:rPr>
              <w:t>、</w:t>
            </w:r>
            <w:r w:rsidRPr="00FE738C">
              <w:rPr>
                <w:rFonts w:ascii="標楷體" w:eastAsia="標楷體" w:hAnsi="標楷體"/>
                <w:szCs w:val="24"/>
              </w:rPr>
              <w:t>2.</w:t>
            </w:r>
            <w:r w:rsidRPr="00FE738C">
              <w:rPr>
                <w:rFonts w:ascii="標楷體" w:eastAsia="標楷體" w:hAnsi="標楷體" w:hint="eastAsia"/>
                <w:szCs w:val="24"/>
              </w:rPr>
              <w:t>邏輯推理。</w:t>
            </w:r>
          </w:p>
          <w:p w:rsidR="00BB6BF2" w:rsidRPr="00FE738C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FE738C">
              <w:rPr>
                <w:rFonts w:ascii="標楷體" w:eastAsia="標楷體" w:hAnsi="標楷體" w:hint="eastAsia"/>
                <w:szCs w:val="24"/>
              </w:rPr>
              <w:t>、測驗時間：</w:t>
            </w:r>
            <w:r w:rsidRPr="00FE738C">
              <w:rPr>
                <w:rFonts w:ascii="標楷體" w:eastAsia="標楷體" w:hAnsi="標楷體"/>
                <w:szCs w:val="24"/>
              </w:rPr>
              <w:t>1.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標楷體"/>
                <w:szCs w:val="24"/>
              </w:rPr>
              <w:t>50</w:t>
            </w:r>
            <w:r w:rsidRPr="00FE738C">
              <w:rPr>
                <w:rFonts w:ascii="標楷體" w:eastAsia="標楷體" w:hAnsi="標楷體" w:hint="eastAsia"/>
                <w:szCs w:val="24"/>
              </w:rPr>
              <w:t>分鐘、</w:t>
            </w:r>
            <w:r w:rsidRPr="00FE738C">
              <w:rPr>
                <w:rFonts w:ascii="標楷體" w:eastAsia="標楷體" w:hAnsi="標楷體"/>
                <w:szCs w:val="24"/>
              </w:rPr>
              <w:t>2.</w:t>
            </w:r>
            <w:r w:rsidRPr="00FE738C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FE738C">
              <w:rPr>
                <w:rFonts w:ascii="標楷體" w:eastAsia="標楷體" w:hAnsi="標楷體"/>
                <w:szCs w:val="24"/>
              </w:rPr>
              <w:t>60</w:t>
            </w:r>
            <w:r w:rsidRPr="00FE738C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BB6BF2" w:rsidRPr="00FE738C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FE738C">
              <w:rPr>
                <w:rFonts w:ascii="標楷體" w:eastAsia="標楷體" w:hAnsi="標楷體" w:hint="eastAsia"/>
                <w:szCs w:val="24"/>
              </w:rPr>
              <w:t>、甄選測驗成績計算方式：測驗成績＝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75</w:t>
            </w:r>
            <w:r w:rsidRPr="00FE738C">
              <w:rPr>
                <w:rFonts w:ascii="標楷體" w:eastAsia="標楷體" w:hAnsi="標楷體"/>
              </w:rPr>
              <w:t>%</w:t>
            </w:r>
            <w:r w:rsidRPr="00FE738C">
              <w:rPr>
                <w:rFonts w:ascii="標楷體" w:eastAsia="標楷體" w:hAnsi="標楷體"/>
                <w:szCs w:val="24"/>
              </w:rPr>
              <w:t>+</w:t>
            </w:r>
            <w:r w:rsidRPr="00FE738C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25</w:t>
            </w:r>
            <w:r w:rsidRPr="00FE738C"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 w:hint="eastAsia"/>
              </w:rPr>
              <w:t>，滿分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分</w:t>
            </w:r>
            <w:r w:rsidRPr="00FE738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C4639E">
              <w:rPr>
                <w:rFonts w:ascii="標楷體" w:eastAsia="標楷體" w:hAnsi="標楷體" w:hint="eastAsia"/>
              </w:rPr>
              <w:t>、錄取方式：</w:t>
            </w:r>
          </w:p>
          <w:p w:rsidR="00BB6BF2" w:rsidRDefault="00BB6BF2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C4639E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錄取</w:t>
            </w:r>
            <w:r w:rsidRPr="009A4EF0">
              <w:rPr>
                <w:rFonts w:ascii="標楷體" w:eastAsia="標楷體" w:hAnsi="標楷體" w:hint="eastAsia"/>
              </w:rPr>
              <w:t>門檻</w:t>
            </w:r>
            <w:r w:rsidRPr="00C4639E">
              <w:rPr>
                <w:rFonts w:ascii="標楷體" w:eastAsia="標楷體" w:hAnsi="標楷體" w:hint="eastAsia"/>
              </w:rPr>
              <w:t>者依甄選測驗成績</w:t>
            </w:r>
            <w:r>
              <w:rPr>
                <w:rFonts w:ascii="標楷體" w:eastAsia="標楷體" w:hAnsi="標楷體" w:hint="eastAsia"/>
              </w:rPr>
              <w:t>高低，</w:t>
            </w:r>
            <w:r w:rsidRPr="00C4639E">
              <w:rPr>
                <w:rFonts w:ascii="標楷體" w:eastAsia="標楷體" w:hAnsi="標楷體" w:hint="eastAsia"/>
              </w:rPr>
              <w:t>擇優錄取</w:t>
            </w:r>
            <w:r>
              <w:rPr>
                <w:rFonts w:ascii="標楷體" w:eastAsia="標楷體" w:hAnsi="標楷體" w:hint="eastAsia"/>
              </w:rPr>
              <w:t>至額滿為止</w:t>
            </w:r>
            <w:r w:rsidRPr="00C4639E">
              <w:rPr>
                <w:rFonts w:ascii="標楷體" w:eastAsia="標楷體" w:hAnsi="標楷體" w:hint="eastAsia"/>
              </w:rPr>
              <w:t>。</w:t>
            </w:r>
          </w:p>
          <w:p w:rsidR="00BB6BF2" w:rsidRPr="00D27DBA" w:rsidRDefault="00BB6BF2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684042">
              <w:rPr>
                <w:rFonts w:ascii="標楷體" w:eastAsia="標楷體" w:hAnsi="標楷體"/>
              </w:rPr>
              <w:t>(</w:t>
            </w:r>
            <w:r w:rsidRPr="00684042">
              <w:rPr>
                <w:rFonts w:ascii="標楷體" w:eastAsia="標楷體" w:hAnsi="標楷體" w:hint="eastAsia"/>
              </w:rPr>
              <w:t>二</w:t>
            </w:r>
            <w:r w:rsidRPr="0068404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同分比序順序：先以</w:t>
            </w:r>
            <w:r w:rsidRPr="00684042">
              <w:rPr>
                <w:rFonts w:ascii="標楷體" w:eastAsia="標楷體" w:hAnsi="標楷體" w:hint="eastAsia"/>
              </w:rPr>
              <w:t>「英文溝通」術科測驗成績比序</w:t>
            </w:r>
            <w:r>
              <w:rPr>
                <w:rFonts w:ascii="標楷體" w:eastAsia="標楷體" w:hAnsi="標楷體" w:hint="eastAsia"/>
              </w:rPr>
              <w:t>，再以「英文溝通」單項「</w:t>
            </w:r>
            <w:r w:rsidRPr="00370802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>
              <w:rPr>
                <w:rFonts w:ascii="標楷體" w:eastAsia="標楷體" w:hAnsi="標楷體" w:hint="eastAsia"/>
              </w:rPr>
              <w:t>」、「中翻英」之順序</w:t>
            </w:r>
            <w:r w:rsidRPr="00684042">
              <w:rPr>
                <w:rFonts w:ascii="標楷體" w:eastAsia="標楷體" w:hAnsi="標楷體" w:hint="eastAsia"/>
              </w:rPr>
              <w:t>比序</w:t>
            </w:r>
            <w:r>
              <w:rPr>
                <w:rFonts w:ascii="標楷體" w:eastAsia="標楷體" w:hAnsi="標楷體" w:hint="eastAsia"/>
              </w:rPr>
              <w:t>。若還是同分，最後再以「</w:t>
            </w:r>
            <w:r w:rsidRPr="00684042">
              <w:rPr>
                <w:rFonts w:ascii="標楷體" w:eastAsia="標楷體" w:hAnsi="標楷體" w:hint="eastAsia"/>
              </w:rPr>
              <w:t>邏輯推理」術科測驗成績</w:t>
            </w:r>
            <w:r>
              <w:rPr>
                <w:rFonts w:ascii="標楷體" w:eastAsia="標楷體" w:hAnsi="標楷體" w:hint="eastAsia"/>
              </w:rPr>
              <w:t>之單項「分析思考」</w:t>
            </w:r>
            <w:r w:rsidRPr="00684042">
              <w:rPr>
                <w:rFonts w:ascii="標楷體" w:eastAsia="標楷體" w:hAnsi="標楷體" w:hint="eastAsia"/>
              </w:rPr>
              <w:t>比序。</w:t>
            </w:r>
          </w:p>
          <w:p w:rsidR="00BB6BF2" w:rsidRPr="00C4639E" w:rsidRDefault="00BB6BF2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4639E">
              <w:rPr>
                <w:rFonts w:ascii="標楷體" w:eastAsia="標楷體" w:hAnsi="標楷體" w:hint="eastAsia"/>
              </w:rPr>
              <w:t>、放榜方式：</w:t>
            </w:r>
            <w:r w:rsidRPr="00C4639E">
              <w:rPr>
                <w:rFonts w:eastAsia="標楷體" w:hint="eastAsia"/>
              </w:rPr>
              <w:t>於本校中正堂</w:t>
            </w:r>
            <w:r w:rsidRPr="00C4639E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C4639E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BB6BF2" w:rsidRPr="00C4639E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</w:rPr>
              <w:t>一</w:t>
            </w:r>
            <w:r w:rsidRPr="00C4639E">
              <w:rPr>
                <w:rFonts w:ascii="標楷體" w:eastAsia="標楷體" w:hAnsi="標楷體" w:hint="eastAsia"/>
                <w:szCs w:val="24"/>
              </w:rPr>
              <w:t>、本校位於市區，交通便捷，校園優美，本項甄選入學對象</w:t>
            </w:r>
            <w:r>
              <w:rPr>
                <w:rFonts w:ascii="標楷體" w:eastAsia="標楷體" w:hAnsi="標楷體" w:hint="eastAsia"/>
                <w:szCs w:val="24"/>
              </w:rPr>
              <w:t>為全國國中畢業生</w:t>
            </w:r>
            <w:r w:rsidRPr="00C4639E">
              <w:rPr>
                <w:rFonts w:ascii="標楷體" w:eastAsia="標楷體" w:hAnsi="標楷體" w:hint="eastAsia"/>
                <w:szCs w:val="24"/>
              </w:rPr>
              <w:t>，歡迎各縣市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C4639E">
              <w:rPr>
                <w:rFonts w:ascii="標楷體" w:eastAsia="標楷體" w:hAnsi="標楷體" w:hint="eastAsia"/>
                <w:szCs w:val="24"/>
              </w:rPr>
              <w:t>生報考。</w:t>
            </w:r>
          </w:p>
          <w:p w:rsidR="00BB6BF2" w:rsidRPr="00C4639E" w:rsidRDefault="00BB6BF2" w:rsidP="0045068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4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C4639E">
              <w:rPr>
                <w:rFonts w:ascii="標楷體" w:eastAsia="標楷體" w:hAnsi="標楷體" w:hint="eastAsia"/>
                <w:szCs w:val="24"/>
              </w:rPr>
              <w:t>日，詳細時程待報名完成後，統一公告並寄發准考證。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5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C4639E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四、本校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學年度向學生收取之費用項目</w:t>
            </w:r>
            <w:r w:rsidRPr="00C4639E">
              <w:rPr>
                <w:rFonts w:ascii="標楷體" w:eastAsia="標楷體" w:hAnsi="標楷體"/>
                <w:szCs w:val="24"/>
              </w:rPr>
              <w:t>(</w:t>
            </w:r>
            <w:r w:rsidRPr="00C4639E">
              <w:rPr>
                <w:rFonts w:ascii="標楷體" w:eastAsia="標楷體" w:hAnsi="標楷體" w:hint="eastAsia"/>
                <w:szCs w:val="24"/>
              </w:rPr>
              <w:t>含學費、雜費、代收代付費及代辦費</w:t>
            </w:r>
            <w:r w:rsidRPr="00C4639E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  <w:szCs w:val="24"/>
              </w:rPr>
              <w:t>、用途及數</w:t>
            </w:r>
          </w:p>
          <w:p w:rsidR="00BB6BF2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額，請參閱本校網站</w:t>
            </w:r>
            <w:r w:rsidRPr="00C4639E">
              <w:rPr>
                <w:rFonts w:ascii="標楷體" w:eastAsia="標楷體" w:hAnsi="標楷體"/>
                <w:szCs w:val="24"/>
              </w:rPr>
              <w:t>http://www.tncvs.tn.edu.tw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公告。</w:t>
            </w:r>
            <w:r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</w:p>
          <w:p w:rsidR="00BB6BF2" w:rsidRPr="00114316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習處應用外語</w:t>
            </w:r>
            <w:r w:rsidRPr="00C4639E">
              <w:rPr>
                <w:rFonts w:ascii="標楷體" w:eastAsia="標楷體" w:hAnsi="標楷體" w:hint="eastAsia"/>
                <w:szCs w:val="24"/>
              </w:rPr>
              <w:t>科主任。聯絡電話：</w:t>
            </w:r>
            <w:r w:rsidRPr="00C4639E">
              <w:rPr>
                <w:rFonts w:ascii="標楷體" w:eastAsia="標楷體" w:hAnsi="標楷體"/>
                <w:szCs w:val="24"/>
              </w:rPr>
              <w:t>06-2617123#82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C46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B6BF2" w:rsidRPr="00C4639E" w:rsidRDefault="00BB6BF2"/>
    <w:p w:rsidR="00BB6BF2" w:rsidRPr="0047645B" w:rsidRDefault="00BB6BF2" w:rsidP="0047645B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C4639E">
        <w:br w:type="page"/>
      </w:r>
      <w:r w:rsidRPr="0047645B">
        <w:rPr>
          <w:rFonts w:ascii="標楷體" w:eastAsia="標楷體" w:hAnsi="標楷體" w:hint="eastAsia"/>
          <w:bCs/>
          <w:sz w:val="32"/>
          <w:szCs w:val="32"/>
        </w:rPr>
        <w:lastRenderedPageBreak/>
        <w:t>國立臺南高商</w:t>
      </w:r>
      <w:r w:rsidRPr="0047645B">
        <w:rPr>
          <w:rFonts w:ascii="標楷體" w:eastAsia="標楷體" w:hAnsi="標楷體"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Cs/>
          <w:sz w:val="32"/>
          <w:szCs w:val="32"/>
        </w:rPr>
        <w:t>學年度特色招生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甄選入學招生訊息</w:t>
      </w:r>
      <w:r>
        <w:rPr>
          <w:rFonts w:ascii="標楷體" w:eastAsia="標楷體" w:hAnsi="標楷體" w:hint="eastAsia"/>
          <w:bCs/>
          <w:sz w:val="32"/>
          <w:szCs w:val="32"/>
        </w:rPr>
        <w:t>（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文創設計班</w:t>
      </w:r>
      <w:r>
        <w:rPr>
          <w:rFonts w:ascii="標楷體" w:eastAsia="標楷體" w:hAnsi="標楷體" w:hint="eastAsia"/>
          <w:bCs/>
          <w:sz w:val="32"/>
          <w:szCs w:val="32"/>
        </w:rPr>
        <w:t>）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BB6BF2" w:rsidRPr="00C4639E" w:rsidTr="00062563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rPr>
                <w:rFonts w:ascii="標楷體" w:eastAsia="標楷體" w:hAnsi="標楷體"/>
                <w:bCs/>
              </w:rPr>
            </w:pPr>
            <w:r w:rsidRPr="00C4639E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BB6BF2" w:rsidRPr="00C4639E" w:rsidTr="00062563">
        <w:tc>
          <w:tcPr>
            <w:tcW w:w="1134" w:type="dxa"/>
            <w:gridSpan w:val="2"/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062563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7026</w:t>
            </w:r>
            <w:r w:rsidRPr="00C4639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）臺</w:t>
            </w:r>
            <w:r w:rsidRPr="00C4639E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南區</w:t>
            </w:r>
            <w:r w:rsidRPr="00C4639E">
              <w:rPr>
                <w:rFonts w:ascii="標楷體" w:eastAsia="標楷體" w:hAnsi="標楷體" w:hint="eastAsia"/>
              </w:rPr>
              <w:t>健康路一段</w:t>
            </w:r>
            <w:r w:rsidRPr="00C4639E">
              <w:rPr>
                <w:rFonts w:ascii="標楷體" w:eastAsia="標楷體" w:hAnsi="標楷體"/>
              </w:rPr>
              <w:t>327</w:t>
            </w:r>
            <w:r w:rsidRPr="00C463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062563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6-</w:t>
            </w:r>
            <w:r w:rsidRPr="00C4639E">
              <w:rPr>
                <w:rFonts w:ascii="標楷體" w:eastAsia="標楷體" w:hAnsi="標楷體"/>
              </w:rPr>
              <w:t>2647425</w:t>
            </w:r>
          </w:p>
        </w:tc>
      </w:tr>
      <w:tr w:rsidR="00BB6BF2" w:rsidRPr="00C4639E" w:rsidTr="00062563">
        <w:tc>
          <w:tcPr>
            <w:tcW w:w="1134" w:type="dxa"/>
            <w:gridSpan w:val="2"/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062563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062563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06-2636202</w:t>
            </w:r>
          </w:p>
        </w:tc>
      </w:tr>
      <w:tr w:rsidR="00BB6BF2" w:rsidRPr="00C4639E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文創設計</w:t>
            </w:r>
            <w:r w:rsidRPr="006E5B65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  <w:r w:rsidRPr="00C4639E">
              <w:rPr>
                <w:rFonts w:ascii="標楷體" w:eastAsia="標楷體" w:hAnsi="標楷體"/>
              </w:rPr>
              <w:t xml:space="preserve">   </w:t>
            </w: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</w:tr>
      <w:tr w:rsidR="00BB6BF2" w:rsidRPr="00C4639E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BB6BF2" w:rsidRPr="00C4639E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57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B6BF2" w:rsidRPr="00C4639E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  <w:r w:rsidRPr="00C4639E">
              <w:rPr>
                <w:rFonts w:ascii="標楷體" w:eastAsia="標楷體" w:hAnsi="標楷體" w:hint="eastAsia"/>
              </w:rPr>
              <w:t>年</w:t>
            </w:r>
            <w:r w:rsidRPr="00C4639E">
              <w:rPr>
                <w:rFonts w:ascii="標楷體" w:eastAsia="標楷體" w:hAnsi="標楷體"/>
              </w:rPr>
              <w:t>4</w:t>
            </w:r>
            <w:r w:rsidRPr="00C4639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C4639E">
              <w:rPr>
                <w:rFonts w:ascii="標楷體" w:eastAsia="標楷體" w:hAnsi="標楷體" w:hint="eastAsia"/>
              </w:rPr>
              <w:t>日</w:t>
            </w:r>
          </w:p>
        </w:tc>
      </w:tr>
      <w:tr w:rsidR="00BB6BF2" w:rsidRPr="00C4639E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</w:rPr>
              <w:t>文創設計</w:t>
            </w:r>
            <w:r w:rsidRPr="006E5B65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廣告設計科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1C37DE">
              <w:rPr>
                <w:rFonts w:ascii="標楷體" w:eastAsia="標楷體" w:hAnsi="標楷體" w:hint="eastAsia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szCs w:val="24"/>
              </w:rPr>
              <w:t>專業技術人才，傳授有關廣告設計之知識與實務技術、</w:t>
            </w:r>
            <w:r w:rsidRPr="001C37DE">
              <w:rPr>
                <w:rFonts w:ascii="標楷體" w:eastAsia="標楷體" w:hAnsi="標楷體" w:hint="eastAsia"/>
                <w:szCs w:val="24"/>
              </w:rPr>
              <w:t>商</w:t>
            </w:r>
          </w:p>
          <w:p w:rsidR="00BB6BF2" w:rsidRPr="001C37DE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品設計與</w:t>
            </w:r>
            <w:r>
              <w:rPr>
                <w:rFonts w:ascii="標楷體" w:eastAsia="標楷體" w:hAnsi="標楷體" w:hint="eastAsia"/>
                <w:szCs w:val="24"/>
              </w:rPr>
              <w:t>動畫、漫畫、微電影</w:t>
            </w:r>
            <w:r w:rsidRPr="001C37DE">
              <w:rPr>
                <w:rFonts w:ascii="標楷體" w:eastAsia="標楷體" w:hAnsi="標楷體" w:hint="eastAsia"/>
                <w:szCs w:val="24"/>
              </w:rPr>
              <w:t>等之設計與製作知能。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二、注重繪畫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37DE">
              <w:rPr>
                <w:rFonts w:ascii="標楷體" w:eastAsia="標楷體" w:hAnsi="標楷體" w:hint="eastAsia"/>
                <w:szCs w:val="24"/>
              </w:rPr>
              <w:t>設計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37DE">
              <w:rPr>
                <w:rFonts w:ascii="標楷體" w:eastAsia="標楷體" w:hAnsi="標楷體" w:hint="eastAsia"/>
                <w:szCs w:val="24"/>
              </w:rPr>
              <w:t>電腦</w:t>
            </w:r>
            <w:r w:rsidRPr="003C6096">
              <w:rPr>
                <w:rFonts w:ascii="標楷體" w:eastAsia="標楷體" w:hAnsi="標楷體" w:hint="eastAsia"/>
                <w:szCs w:val="24"/>
              </w:rPr>
              <w:t>、</w:t>
            </w:r>
            <w:r w:rsidRPr="001C37DE">
              <w:rPr>
                <w:rFonts w:ascii="標楷體" w:eastAsia="標楷體" w:hAnsi="標楷體" w:hint="eastAsia"/>
                <w:szCs w:val="24"/>
              </w:rPr>
              <w:t>媒體</w:t>
            </w:r>
            <w:r>
              <w:rPr>
                <w:rFonts w:ascii="標楷體" w:eastAsia="標楷體" w:hAnsi="標楷體" w:hint="eastAsia"/>
                <w:szCs w:val="24"/>
              </w:rPr>
              <w:t>與專業人士進入校園教學</w:t>
            </w:r>
            <w:r w:rsidRPr="001C37DE">
              <w:rPr>
                <w:rFonts w:ascii="標楷體" w:eastAsia="標楷體" w:hAnsi="標楷體" w:hint="eastAsia"/>
                <w:szCs w:val="24"/>
              </w:rPr>
              <w:t>的課程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C37DE">
              <w:rPr>
                <w:rFonts w:ascii="標楷體" w:eastAsia="標楷體" w:hAnsi="標楷體" w:hint="eastAsia"/>
                <w:szCs w:val="24"/>
              </w:rPr>
              <w:t>鼓勵學生參加各項競賽，</w:t>
            </w:r>
          </w:p>
          <w:p w:rsidR="00BB6BF2" w:rsidRPr="001C37DE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兼顧升學及就業。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特色課程有</w:t>
            </w:r>
            <w:r w:rsidRPr="001C37DE">
              <w:rPr>
                <w:rFonts w:ascii="標楷體" w:eastAsia="標楷體" w:hAnsi="標楷體" w:hint="eastAsia"/>
                <w:szCs w:val="24"/>
              </w:rPr>
              <w:t>文創產業、當代美術思潮、</w:t>
            </w:r>
            <w:r>
              <w:rPr>
                <w:rFonts w:ascii="標楷體" w:eastAsia="標楷體" w:hAnsi="標楷體" w:hint="eastAsia"/>
                <w:szCs w:val="24"/>
              </w:rPr>
              <w:t>書法篆刻</w:t>
            </w:r>
            <w:r w:rsidRPr="001C37D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設計</w:t>
            </w:r>
            <w:r w:rsidRPr="001C37DE">
              <w:rPr>
                <w:rFonts w:ascii="標楷體" w:eastAsia="標楷體" w:hAnsi="標楷體" w:hint="eastAsia"/>
                <w:szCs w:val="24"/>
              </w:rPr>
              <w:t>實用英語、古蹟巡禮、商業環境</w:t>
            </w:r>
          </w:p>
          <w:p w:rsidR="00BB6BF2" w:rsidRPr="001C37DE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與行銷、文創產品製作與開發、台灣文學漫步、人文環境、模型實作</w:t>
            </w:r>
            <w:r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B6BF2" w:rsidRPr="003C6096" w:rsidRDefault="00BB6BF2" w:rsidP="0094058D">
            <w:pPr>
              <w:pStyle w:val="a5"/>
              <w:tabs>
                <w:tab w:val="left" w:pos="398"/>
              </w:tabs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四、</w:t>
            </w:r>
            <w:r>
              <w:rPr>
                <w:rFonts w:ascii="標楷體" w:eastAsia="標楷體" w:hAnsi="標楷體" w:hint="eastAsia"/>
                <w:szCs w:val="24"/>
              </w:rPr>
              <w:t>提供</w:t>
            </w:r>
            <w:r w:rsidRPr="001C37DE">
              <w:rPr>
                <w:rFonts w:ascii="標楷體" w:eastAsia="標楷體" w:hAnsi="標楷體" w:hint="eastAsia"/>
                <w:szCs w:val="24"/>
              </w:rPr>
              <w:t>專業性向學生得以發展長才</w:t>
            </w:r>
            <w:r>
              <w:rPr>
                <w:rFonts w:ascii="標楷體" w:eastAsia="標楷體" w:hAnsi="標楷體" w:hint="eastAsia"/>
                <w:szCs w:val="24"/>
              </w:rPr>
              <w:t>之所。</w:t>
            </w:r>
          </w:p>
        </w:tc>
      </w:tr>
      <w:tr w:rsidR="00BB6BF2" w:rsidRPr="00C4639E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一、錄取門檻：國中教育會考國文、英語、數學</w:t>
            </w:r>
            <w:r w:rsidRPr="00C4639E">
              <w:rPr>
                <w:rFonts w:ascii="標楷體" w:eastAsia="標楷體" w:hAnsi="標楷體" w:hint="eastAsia"/>
                <w:szCs w:val="24"/>
              </w:rPr>
              <w:t>等科目成績均須通過「基礎」等級。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二、甄選測驗科目：美術設計。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測驗內容：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文字設計、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插畫。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二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 w:rsidRPr="003C6096">
              <w:rPr>
                <w:rFonts w:ascii="標楷體" w:eastAsia="標楷體" w:hAnsi="標楷體" w:hint="eastAsia"/>
                <w:szCs w:val="24"/>
              </w:rPr>
              <w:t>考生自備工具</w:t>
            </w: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參考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 w:rsidRPr="003C6096">
              <w:rPr>
                <w:rFonts w:ascii="標楷體" w:eastAsia="標楷體" w:hAnsi="標楷體" w:hint="eastAsia"/>
                <w:szCs w:val="24"/>
              </w:rPr>
              <w:t>：鉛筆、色鉛筆、橡皮擦、直尺</w:t>
            </w:r>
            <w:r w:rsidRPr="003C6096">
              <w:rPr>
                <w:rFonts w:ascii="標楷體" w:eastAsia="標楷體" w:hAnsi="標楷體"/>
                <w:szCs w:val="24"/>
              </w:rPr>
              <w:t>30~</w:t>
            </w:r>
            <w:smartTag w:uri="urn:schemas-microsoft-com:office:smarttags" w:element="chmetcnv">
              <w:smartTagPr>
                <w:attr w:name="UnitName" w:val="C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UnitName" w:val="cm"/>
                  <w:attr w:name="SourceValue" w:val="5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3C6096">
                  <w:rPr>
                    <w:rFonts w:ascii="標楷體" w:eastAsia="標楷體" w:hAnsi="標楷體"/>
                    <w:szCs w:val="24"/>
                  </w:rPr>
                  <w:t>50c</w:t>
                </w:r>
              </w:smartTag>
              <w:r w:rsidRPr="003C6096">
                <w:rPr>
                  <w:rFonts w:ascii="標楷體" w:eastAsia="標楷體" w:hAnsi="標楷體"/>
                  <w:szCs w:val="24"/>
                </w:rPr>
                <w:t>m</w:t>
              </w:r>
            </w:smartTag>
            <w:r w:rsidRPr="003C6096">
              <w:rPr>
                <w:rFonts w:ascii="標楷體" w:eastAsia="標楷體" w:hAnsi="標楷體" w:hint="eastAsia"/>
                <w:szCs w:val="24"/>
              </w:rPr>
              <w:t>、三角板、雲型板、圓</w:t>
            </w:r>
          </w:p>
          <w:p w:rsidR="00BB6BF2" w:rsidRDefault="00BB6BF2" w:rsidP="0094058D">
            <w:pPr>
              <w:snapToGrid w:val="0"/>
              <w:spacing w:line="24" w:lineRule="atLeast"/>
              <w:ind w:leftChars="403" w:left="967" w:rightChars="60" w:right="144" w:firstLine="2"/>
              <w:jc w:val="both"/>
              <w:rPr>
                <w:rFonts w:ascii="標楷體" w:eastAsia="標楷體" w:hAnsi="標楷體"/>
                <w:szCs w:val="24"/>
              </w:rPr>
            </w:pPr>
            <w:r w:rsidRPr="003C6096">
              <w:rPr>
                <w:rFonts w:ascii="標楷體" w:eastAsia="標楷體" w:hAnsi="標楷體" w:hint="eastAsia"/>
                <w:szCs w:val="24"/>
              </w:rPr>
              <w:t>規、</w:t>
            </w:r>
            <w:r>
              <w:rPr>
                <w:rFonts w:ascii="標楷體" w:eastAsia="標楷體" w:hAnsi="標楷體" w:hint="eastAsia"/>
                <w:szCs w:val="24"/>
              </w:rPr>
              <w:t>紙膠帶等</w:t>
            </w: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不得攜帶麥克筆、彩色筆等水性著色工具與需調水之廣告顏料或水彩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Pr="003C6096" w:rsidRDefault="00BB6BF2" w:rsidP="0094058D">
            <w:pPr>
              <w:snapToGrid w:val="0"/>
              <w:spacing w:line="24" w:lineRule="atLeast"/>
              <w:ind w:rightChars="60" w:right="144"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三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 w:rsidRPr="003C6096">
              <w:rPr>
                <w:rFonts w:ascii="標楷體" w:eastAsia="標楷體" w:hAnsi="標楷體" w:hint="eastAsia"/>
                <w:szCs w:val="24"/>
              </w:rPr>
              <w:t>測驗時間：</w:t>
            </w:r>
            <w:r w:rsidRPr="003C6096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文字設計</w:t>
            </w:r>
            <w:r w:rsidRPr="003C6096">
              <w:rPr>
                <w:rFonts w:ascii="標楷體" w:eastAsia="標楷體" w:hAnsi="標楷體"/>
                <w:szCs w:val="24"/>
              </w:rPr>
              <w:t>60</w:t>
            </w:r>
            <w:r w:rsidRPr="003C6096">
              <w:rPr>
                <w:rFonts w:ascii="標楷體" w:eastAsia="標楷體" w:hAnsi="標楷體" w:hint="eastAsia"/>
                <w:szCs w:val="24"/>
              </w:rPr>
              <w:t>分鐘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3C6096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插畫</w:t>
            </w:r>
            <w:r w:rsidRPr="003C6096">
              <w:rPr>
                <w:rFonts w:ascii="標楷體" w:eastAsia="標楷體" w:hAnsi="標楷體"/>
                <w:szCs w:val="24"/>
              </w:rPr>
              <w:t>60</w:t>
            </w:r>
            <w:r w:rsidRPr="003C6096">
              <w:rPr>
                <w:rFonts w:ascii="標楷體" w:eastAsia="標楷體" w:hAnsi="標楷體" w:hint="eastAsia"/>
                <w:szCs w:val="24"/>
              </w:rPr>
              <w:t>分鐘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Default="00BB6BF2" w:rsidP="0094058D">
            <w:pPr>
              <w:pStyle w:val="Default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 w:rsidRPr="003C6096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、書面審查資料</w:t>
            </w:r>
            <w:r w:rsidRPr="003C609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須攜帶正本、影本各乙份，正本驗後發回。無則免附</w:t>
            </w:r>
            <w:r w:rsidRPr="003C6096">
              <w:rPr>
                <w:rFonts w:ascii="標楷體" w:eastAsia="標楷體" w:hAnsi="標楷體"/>
              </w:rPr>
              <w:t>)</w:t>
            </w:r>
            <w:r w:rsidRPr="003C6096">
              <w:rPr>
                <w:rFonts w:ascii="標楷體" w:eastAsia="標楷體" w:hAnsi="標楷體" w:hint="eastAsia"/>
              </w:rPr>
              <w:t>：</w:t>
            </w:r>
          </w:p>
          <w:p w:rsidR="00BB6BF2" w:rsidRDefault="00BB6BF2" w:rsidP="0094058D">
            <w:pPr>
              <w:pStyle w:val="Default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國立臺灣藝術教育館主辦之</w:t>
            </w:r>
            <w:r w:rsidRPr="003C6096">
              <w:rPr>
                <w:rFonts w:ascii="標楷體" w:eastAsia="標楷體" w:hAnsi="標楷體" w:hint="eastAsia"/>
              </w:rPr>
              <w:t>全國學生美術比賽</w:t>
            </w:r>
            <w:r>
              <w:rPr>
                <w:rFonts w:ascii="標楷體" w:eastAsia="標楷體" w:hAnsi="標楷體" w:hint="eastAsia"/>
              </w:rPr>
              <w:t>獎狀。</w:t>
            </w:r>
          </w:p>
          <w:p w:rsidR="00BB6BF2" w:rsidRPr="003C6096" w:rsidRDefault="00BB6BF2" w:rsidP="0094058D">
            <w:pPr>
              <w:pStyle w:val="Default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各縣市政府主辦之</w:t>
            </w:r>
            <w:r w:rsidRPr="003C6096">
              <w:rPr>
                <w:rFonts w:ascii="標楷體" w:eastAsia="標楷體" w:hAnsi="標楷體" w:hint="eastAsia"/>
              </w:rPr>
              <w:t>學生美術比賽</w:t>
            </w:r>
            <w:r>
              <w:rPr>
                <w:rFonts w:ascii="標楷體" w:eastAsia="標楷體" w:hAnsi="標楷體" w:hint="eastAsia"/>
              </w:rPr>
              <w:t>獎狀。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3C6096">
              <w:rPr>
                <w:rFonts w:ascii="標楷體" w:eastAsia="標楷體" w:hAnsi="標楷體" w:hint="eastAsia"/>
                <w:szCs w:val="24"/>
              </w:rPr>
              <w:t>、成績計算方式：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FE738C">
              <w:rPr>
                <w:rFonts w:ascii="標楷體" w:eastAsia="標楷體" w:hAnsi="標楷體"/>
              </w:rPr>
              <w:t>(</w:t>
            </w:r>
            <w:r w:rsidRPr="00FE738C">
              <w:rPr>
                <w:rFonts w:ascii="標楷體" w:eastAsia="標楷體" w:hAnsi="標楷體" w:hint="eastAsia"/>
              </w:rPr>
              <w:t>一</w:t>
            </w:r>
            <w:r w:rsidRPr="00FE738C">
              <w:rPr>
                <w:rFonts w:ascii="標楷體" w:eastAsia="標楷體" w:hAnsi="標楷體"/>
              </w:rPr>
              <w:t>)</w:t>
            </w:r>
            <w:r w:rsidRPr="00FE738C">
              <w:rPr>
                <w:rFonts w:ascii="標楷體" w:eastAsia="標楷體" w:hAnsi="標楷體" w:hint="eastAsia"/>
              </w:rPr>
              <w:t>甄選</w:t>
            </w:r>
            <w:r w:rsidRPr="00FE738C">
              <w:rPr>
                <w:rFonts w:ascii="標楷體" w:eastAsia="標楷體" w:hAnsi="標楷體" w:hint="eastAsia"/>
                <w:szCs w:val="24"/>
              </w:rPr>
              <w:t>測驗成績：測驗成績＝文字</w:t>
            </w:r>
            <w:r w:rsidRPr="00FE738C">
              <w:rPr>
                <w:rFonts w:ascii="標楷體" w:eastAsia="標楷體" w:hAnsi="標楷體" w:hint="eastAsia"/>
              </w:rPr>
              <w:t>設計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FE738C">
              <w:rPr>
                <w:rFonts w:ascii="標楷體" w:eastAsia="標楷體" w:hAnsi="標楷體"/>
              </w:rPr>
              <w:t>50%</w:t>
            </w:r>
            <w:r w:rsidRPr="00FE738C">
              <w:rPr>
                <w:rFonts w:ascii="標楷體" w:eastAsia="標楷體" w:hAnsi="標楷體" w:hint="eastAsia"/>
              </w:rPr>
              <w:t>＋插畫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FE738C">
              <w:rPr>
                <w:rFonts w:ascii="標楷體" w:eastAsia="標楷體" w:hAnsi="標楷體"/>
              </w:rPr>
              <w:t>50%</w:t>
            </w:r>
            <w:r>
              <w:rPr>
                <w:rFonts w:ascii="標楷體" w:eastAsia="標楷體" w:hAnsi="標楷體" w:hint="eastAsia"/>
              </w:rPr>
              <w:t>，滿分</w:t>
            </w:r>
            <w:r w:rsidRPr="00FE738C">
              <w:rPr>
                <w:rFonts w:ascii="標楷體" w:eastAsia="標楷體" w:hAnsi="標楷體"/>
              </w:rPr>
              <w:t>100</w:t>
            </w:r>
            <w:r w:rsidRPr="00FE738C">
              <w:rPr>
                <w:rFonts w:ascii="標楷體" w:eastAsia="標楷體" w:hAnsi="標楷體" w:hint="eastAsia"/>
              </w:rPr>
              <w:t>分。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二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</w:rPr>
              <w:t>書面審查</w:t>
            </w:r>
            <w:r w:rsidRPr="003C6096">
              <w:rPr>
                <w:rFonts w:ascii="標楷體" w:eastAsia="標楷體" w:hAnsi="標楷體" w:hint="eastAsia"/>
                <w:szCs w:val="24"/>
              </w:rPr>
              <w:t>成績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若有兩項以上成績者，僅採計最高分數，滿分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3C6096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B6BF2" w:rsidRDefault="00BB6BF2" w:rsidP="002D4673">
            <w:pPr>
              <w:snapToGrid w:val="0"/>
              <w:spacing w:line="24" w:lineRule="atLeast"/>
              <w:ind w:leftChars="13" w:left="31" w:rightChars="60" w:right="144" w:firstLineChars="290" w:firstLine="6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3C6096">
              <w:rPr>
                <w:rFonts w:ascii="標楷體" w:eastAsia="標楷體" w:hAnsi="標楷體" w:hint="eastAsia"/>
                <w:szCs w:val="24"/>
              </w:rPr>
              <w:t>全國學生美術比賽</w:t>
            </w:r>
            <w:r>
              <w:rPr>
                <w:rFonts w:ascii="標楷體" w:eastAsia="標楷體" w:hAnsi="標楷體" w:hint="eastAsia"/>
              </w:rPr>
              <w:t>，</w:t>
            </w:r>
            <w:r w:rsidRPr="003C6096">
              <w:rPr>
                <w:rFonts w:ascii="標楷體" w:eastAsia="標楷體" w:hAnsi="標楷體" w:hint="eastAsia"/>
                <w:szCs w:val="24"/>
              </w:rPr>
              <w:t>特優</w:t>
            </w:r>
            <w:r>
              <w:rPr>
                <w:rFonts w:ascii="標楷體" w:eastAsia="標楷體" w:hAnsi="標楷體"/>
                <w:szCs w:val="24"/>
              </w:rPr>
              <w:t>20/</w:t>
            </w:r>
            <w:r w:rsidRPr="003C6096">
              <w:rPr>
                <w:rFonts w:ascii="標楷體" w:eastAsia="標楷體" w:hAnsi="標楷體" w:hint="eastAsia"/>
                <w:szCs w:val="24"/>
              </w:rPr>
              <w:t>優等</w:t>
            </w:r>
            <w:r>
              <w:rPr>
                <w:rFonts w:ascii="標楷體" w:eastAsia="標楷體" w:hAnsi="標楷體"/>
                <w:szCs w:val="24"/>
              </w:rPr>
              <w:t>17/</w:t>
            </w:r>
            <w:r w:rsidRPr="003C6096">
              <w:rPr>
                <w:rFonts w:ascii="標楷體" w:eastAsia="標楷體" w:hAnsi="標楷體" w:hint="eastAsia"/>
                <w:szCs w:val="24"/>
              </w:rPr>
              <w:t>甲等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</w:rPr>
              <w:t>分。</w:t>
            </w:r>
          </w:p>
          <w:p w:rsidR="00BB6BF2" w:rsidRPr="007A0C5A" w:rsidRDefault="00BB6BF2" w:rsidP="007A0C5A">
            <w:pPr>
              <w:snapToGrid w:val="0"/>
              <w:spacing w:line="24" w:lineRule="atLeast"/>
              <w:ind w:leftChars="13" w:left="31" w:rightChars="60" w:right="144" w:firstLineChars="290" w:firstLine="6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各縣市政府主辦之</w:t>
            </w:r>
            <w:r w:rsidRPr="003C6096">
              <w:rPr>
                <w:rFonts w:ascii="標楷體" w:eastAsia="標楷體" w:hAnsi="標楷體" w:hint="eastAsia"/>
                <w:szCs w:val="24"/>
              </w:rPr>
              <w:t>學生美術比賽</w:t>
            </w:r>
            <w:r>
              <w:rPr>
                <w:rFonts w:ascii="標楷體" w:eastAsia="標楷體" w:hAnsi="標楷體" w:hint="eastAsia"/>
              </w:rPr>
              <w:t>，第一名</w:t>
            </w:r>
            <w:r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 w:hint="eastAsia"/>
              </w:rPr>
              <w:t>第二名</w:t>
            </w:r>
            <w:r>
              <w:rPr>
                <w:rFonts w:ascii="標楷體" w:eastAsia="標楷體" w:hAnsi="標楷體"/>
              </w:rPr>
              <w:t>7/</w:t>
            </w:r>
            <w:r>
              <w:rPr>
                <w:rFonts w:ascii="標楷體" w:eastAsia="標楷體" w:hAnsi="標楷體" w:hint="eastAsia"/>
              </w:rPr>
              <w:t>第三名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分。</w:t>
            </w:r>
          </w:p>
          <w:p w:rsidR="00BB6BF2" w:rsidRPr="00C4639E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C4639E">
              <w:rPr>
                <w:rFonts w:ascii="標楷體" w:eastAsia="標楷體" w:hAnsi="標楷體" w:hint="eastAsia"/>
              </w:rPr>
              <w:t>、錄取方式：</w:t>
            </w:r>
          </w:p>
          <w:p w:rsidR="00BB6BF2" w:rsidRDefault="00BB6BF2" w:rsidP="003D2B97">
            <w:pPr>
              <w:snapToGrid w:val="0"/>
              <w:spacing w:line="24" w:lineRule="atLeast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C4639E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錄取</w:t>
            </w:r>
            <w:r w:rsidRPr="009A4EF0">
              <w:rPr>
                <w:rFonts w:ascii="標楷體" w:eastAsia="標楷體" w:hAnsi="標楷體" w:hint="eastAsia"/>
              </w:rPr>
              <w:t>門檻</w:t>
            </w:r>
            <w:r w:rsidRPr="00C4639E">
              <w:rPr>
                <w:rFonts w:ascii="標楷體" w:eastAsia="標楷體" w:hAnsi="標楷體" w:hint="eastAsia"/>
              </w:rPr>
              <w:t>者依</w:t>
            </w:r>
            <w:r>
              <w:rPr>
                <w:rFonts w:ascii="標楷體" w:eastAsia="標楷體" w:hAnsi="標楷體" w:hint="eastAsia"/>
              </w:rPr>
              <w:t>「</w:t>
            </w:r>
            <w:r w:rsidRPr="00C4639E">
              <w:rPr>
                <w:rFonts w:ascii="標楷體" w:eastAsia="標楷體" w:hAnsi="標楷體" w:hint="eastAsia"/>
              </w:rPr>
              <w:t>甄選測驗成績</w:t>
            </w:r>
            <w:r>
              <w:rPr>
                <w:rFonts w:ascii="標楷體" w:eastAsia="標楷體" w:hAnsi="標楷體" w:hint="eastAsia"/>
              </w:rPr>
              <w:t>」加「書面審查</w:t>
            </w:r>
            <w:r w:rsidRPr="003C6096">
              <w:rPr>
                <w:rFonts w:ascii="標楷體" w:eastAsia="標楷體" w:hAnsi="標楷體" w:hint="eastAsia"/>
                <w:szCs w:val="24"/>
              </w:rPr>
              <w:t>成績</w:t>
            </w:r>
            <w:r>
              <w:rPr>
                <w:rFonts w:ascii="標楷體" w:eastAsia="標楷體" w:hAnsi="標楷體" w:hint="eastAsia"/>
              </w:rPr>
              <w:t>」之總和高低，</w:t>
            </w:r>
            <w:r w:rsidRPr="00C4639E">
              <w:rPr>
                <w:rFonts w:ascii="標楷體" w:eastAsia="標楷體" w:hAnsi="標楷體" w:hint="eastAsia"/>
              </w:rPr>
              <w:t>擇優錄取</w:t>
            </w:r>
            <w:r>
              <w:rPr>
                <w:rFonts w:ascii="標楷體" w:eastAsia="標楷體" w:hAnsi="標楷體" w:hint="eastAsia"/>
              </w:rPr>
              <w:t>至額滿為止</w:t>
            </w:r>
            <w:r w:rsidRPr="00C4639E">
              <w:rPr>
                <w:rFonts w:ascii="標楷體" w:eastAsia="標楷體" w:hAnsi="標楷體" w:hint="eastAsia"/>
              </w:rPr>
              <w:t>。</w:t>
            </w:r>
          </w:p>
          <w:p w:rsidR="00BB6BF2" w:rsidRPr="00C4639E" w:rsidRDefault="00BB6BF2" w:rsidP="0094058D">
            <w:pPr>
              <w:snapToGrid w:val="0"/>
              <w:spacing w:line="24" w:lineRule="atLeast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二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</w:rPr>
              <w:t>同分比序順序：</w:t>
            </w:r>
            <w:r>
              <w:rPr>
                <w:rFonts w:ascii="標楷體" w:eastAsia="標楷體" w:hAnsi="標楷體" w:hint="eastAsia"/>
              </w:rPr>
              <w:t>依「文字設計」、「插畫」術科測驗成績之順序進行</w:t>
            </w:r>
            <w:r w:rsidRPr="00C4639E">
              <w:rPr>
                <w:rFonts w:ascii="標楷體" w:eastAsia="標楷體" w:hAnsi="標楷體" w:hint="eastAsia"/>
              </w:rPr>
              <w:t>比序。</w:t>
            </w:r>
          </w:p>
          <w:p w:rsidR="00BB6BF2" w:rsidRPr="00C4639E" w:rsidRDefault="00BB6BF2" w:rsidP="0094058D">
            <w:pPr>
              <w:tabs>
                <w:tab w:val="left" w:pos="2198"/>
              </w:tabs>
              <w:adjustRightInd w:val="0"/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4639E">
              <w:rPr>
                <w:rFonts w:ascii="標楷體" w:eastAsia="標楷體" w:hAnsi="標楷體" w:hint="eastAsia"/>
              </w:rPr>
              <w:t>、放榜方式：</w:t>
            </w:r>
            <w:r w:rsidRPr="00C4639E">
              <w:rPr>
                <w:rFonts w:eastAsia="標楷體" w:hint="eastAsia"/>
              </w:rPr>
              <w:t>於本校中正堂</w:t>
            </w:r>
            <w:r w:rsidRPr="00C4639E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C4639E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BB6BF2" w:rsidRPr="00C4639E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6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</w:p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4" w:lineRule="atLeast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</w:rPr>
              <w:t>一</w:t>
            </w:r>
            <w:r w:rsidRPr="00C4639E">
              <w:rPr>
                <w:rFonts w:ascii="標楷體" w:eastAsia="標楷體" w:hAnsi="標楷體" w:hint="eastAsia"/>
                <w:szCs w:val="24"/>
              </w:rPr>
              <w:t>、本校位於市區，交通便捷，校園優美，本項甄選入學對象</w:t>
            </w:r>
            <w:r>
              <w:rPr>
                <w:rFonts w:ascii="標楷體" w:eastAsia="標楷體" w:hAnsi="標楷體" w:hint="eastAsia"/>
                <w:szCs w:val="24"/>
              </w:rPr>
              <w:t>為全國國中畢業生</w:t>
            </w:r>
            <w:r w:rsidRPr="00C4639E">
              <w:rPr>
                <w:rFonts w:ascii="標楷體" w:eastAsia="標楷體" w:hAnsi="標楷體" w:hint="eastAsia"/>
                <w:szCs w:val="24"/>
              </w:rPr>
              <w:t>，歡迎各縣</w:t>
            </w:r>
          </w:p>
          <w:p w:rsidR="00BB6BF2" w:rsidRPr="00C4639E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C4639E">
              <w:rPr>
                <w:rFonts w:ascii="標楷體" w:eastAsia="標楷體" w:hAnsi="標楷體" w:hint="eastAsia"/>
                <w:szCs w:val="24"/>
              </w:rPr>
              <w:t>生報考。</w:t>
            </w:r>
          </w:p>
          <w:p w:rsidR="00BB6BF2" w:rsidRPr="00C4639E" w:rsidRDefault="00BB6BF2" w:rsidP="0045068A">
            <w:pPr>
              <w:snapToGrid w:val="0"/>
              <w:spacing w:line="24" w:lineRule="atLeast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4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C4639E">
              <w:rPr>
                <w:rFonts w:ascii="標楷體" w:eastAsia="標楷體" w:hAnsi="標楷體" w:hint="eastAsia"/>
                <w:szCs w:val="24"/>
              </w:rPr>
              <w:t>日，詳細時程待報名完成後，統一公告並寄發准考證。</w:t>
            </w:r>
          </w:p>
          <w:p w:rsidR="00BB6BF2" w:rsidRDefault="00BB6BF2" w:rsidP="0094058D">
            <w:pPr>
              <w:snapToGrid w:val="0"/>
              <w:spacing w:line="24" w:lineRule="atLeast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5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C4639E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四、本校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學年度向學生收取之費用項目</w:t>
            </w:r>
            <w:r w:rsidRPr="00C4639E">
              <w:rPr>
                <w:rFonts w:ascii="標楷體" w:eastAsia="標楷體" w:hAnsi="標楷體"/>
                <w:szCs w:val="24"/>
              </w:rPr>
              <w:t>(</w:t>
            </w:r>
            <w:r w:rsidRPr="00C4639E">
              <w:rPr>
                <w:rFonts w:ascii="標楷體" w:eastAsia="標楷體" w:hAnsi="標楷體" w:hint="eastAsia"/>
                <w:szCs w:val="24"/>
              </w:rPr>
              <w:t>含學費、雜費、代收代付費及代辦費</w:t>
            </w:r>
            <w:r w:rsidRPr="00C4639E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  <w:szCs w:val="24"/>
              </w:rPr>
              <w:t>、用途及數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額，請參閱本校網站</w:t>
            </w:r>
            <w:r w:rsidRPr="00C4639E">
              <w:rPr>
                <w:rFonts w:ascii="標楷體" w:eastAsia="標楷體" w:hAnsi="標楷體"/>
                <w:szCs w:val="24"/>
              </w:rPr>
              <w:t>http://www.tncvs.tn.edu.tw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公告。</w:t>
            </w:r>
            <w:r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</w:p>
          <w:p w:rsidR="00BB6BF2" w:rsidRPr="00C4639E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習處廣告設計</w:t>
            </w:r>
            <w:r w:rsidRPr="00C4639E">
              <w:rPr>
                <w:rFonts w:ascii="標楷體" w:eastAsia="標楷體" w:hAnsi="標楷體" w:hint="eastAsia"/>
                <w:szCs w:val="24"/>
              </w:rPr>
              <w:t>科主任。聯絡電話：</w:t>
            </w:r>
            <w:r>
              <w:rPr>
                <w:rFonts w:ascii="標楷體" w:eastAsia="標楷體" w:hAnsi="標楷體"/>
                <w:szCs w:val="24"/>
              </w:rPr>
              <w:t>06-2617123#835</w:t>
            </w:r>
            <w:r w:rsidRPr="00C46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B6BF2" w:rsidRPr="00C4639E" w:rsidRDefault="00BB6BF2" w:rsidP="00C4639E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C4639E">
        <w:br w:type="page"/>
      </w:r>
      <w:r w:rsidRPr="0047645B">
        <w:rPr>
          <w:rFonts w:ascii="標楷體" w:eastAsia="標楷體" w:hAnsi="標楷體" w:hint="eastAsia"/>
          <w:bCs/>
          <w:sz w:val="32"/>
          <w:szCs w:val="32"/>
        </w:rPr>
        <w:lastRenderedPageBreak/>
        <w:t>國立臺南高商</w:t>
      </w:r>
      <w:r w:rsidRPr="0047645B">
        <w:rPr>
          <w:rFonts w:ascii="標楷體" w:eastAsia="標楷體" w:hAnsi="標楷體"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Cs/>
          <w:sz w:val="32"/>
          <w:szCs w:val="32"/>
        </w:rPr>
        <w:t>學年度特色招生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甄選入學招生訊息</w:t>
      </w:r>
      <w:r>
        <w:rPr>
          <w:rFonts w:ascii="標楷體" w:eastAsia="標楷體" w:hAnsi="標楷體" w:hint="eastAsia"/>
          <w:bCs/>
          <w:sz w:val="32"/>
          <w:szCs w:val="32"/>
        </w:rPr>
        <w:t>（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餐旅休閒管理班</w:t>
      </w:r>
      <w:r>
        <w:rPr>
          <w:rFonts w:ascii="標楷體" w:eastAsia="標楷體" w:hAnsi="標楷體" w:hint="eastAsia"/>
          <w:bCs/>
          <w:sz w:val="32"/>
          <w:szCs w:val="32"/>
        </w:rPr>
        <w:t>）</w:t>
      </w:r>
    </w:p>
    <w:tbl>
      <w:tblPr>
        <w:tblW w:w="10352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BB6BF2" w:rsidRPr="00C4639E" w:rsidTr="0045068A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503A7F">
            <w:pPr>
              <w:rPr>
                <w:rFonts w:ascii="標楷體" w:eastAsia="標楷體" w:hAnsi="標楷體"/>
                <w:bCs/>
              </w:rPr>
            </w:pPr>
            <w:r w:rsidRPr="00C4639E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BB6BF2" w:rsidRPr="00C4639E" w:rsidTr="0045068A">
        <w:tc>
          <w:tcPr>
            <w:tcW w:w="1134" w:type="dxa"/>
            <w:gridSpan w:val="2"/>
            <w:vAlign w:val="center"/>
          </w:tcPr>
          <w:p w:rsidR="00BB6BF2" w:rsidRPr="00C4639E" w:rsidRDefault="00BB6BF2" w:rsidP="00F4672E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4672E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7026</w:t>
            </w:r>
            <w:r w:rsidRPr="00C4639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）臺</w:t>
            </w:r>
            <w:r w:rsidRPr="00C4639E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南區</w:t>
            </w:r>
            <w:r w:rsidRPr="00C4639E">
              <w:rPr>
                <w:rFonts w:ascii="標楷體" w:eastAsia="標楷體" w:hAnsi="標楷體" w:hint="eastAsia"/>
              </w:rPr>
              <w:t>健康路一段</w:t>
            </w:r>
            <w:r w:rsidRPr="00C4639E">
              <w:rPr>
                <w:rFonts w:ascii="標楷體" w:eastAsia="標楷體" w:hAnsi="標楷體"/>
              </w:rPr>
              <w:t>327</w:t>
            </w:r>
            <w:r w:rsidRPr="00C463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/>
              </w:rPr>
              <w:t>-</w:t>
            </w:r>
            <w:r w:rsidRPr="00C4639E">
              <w:rPr>
                <w:rFonts w:ascii="標楷體" w:eastAsia="標楷體" w:hAnsi="標楷體"/>
              </w:rPr>
              <w:t>2647425</w:t>
            </w:r>
          </w:p>
        </w:tc>
      </w:tr>
      <w:tr w:rsidR="00BB6BF2" w:rsidRPr="00C4639E" w:rsidTr="0045068A">
        <w:tc>
          <w:tcPr>
            <w:tcW w:w="1134" w:type="dxa"/>
            <w:gridSpan w:val="2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06-2636202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餐旅休閒管理</w:t>
            </w:r>
            <w:r w:rsidRPr="006E5B65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  <w:r w:rsidRPr="00C4639E">
              <w:rPr>
                <w:rFonts w:ascii="標楷體" w:eastAsia="標楷體" w:hAnsi="標楷體"/>
              </w:rPr>
              <w:t xml:space="preserve">   </w:t>
            </w: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57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  <w:r w:rsidRPr="00C4639E">
              <w:rPr>
                <w:rFonts w:ascii="標楷體" w:eastAsia="標楷體" w:hAnsi="標楷體" w:hint="eastAsia"/>
              </w:rPr>
              <w:t>年</w:t>
            </w:r>
            <w:r w:rsidRPr="00C4639E">
              <w:rPr>
                <w:rFonts w:ascii="標楷體" w:eastAsia="標楷體" w:hAnsi="標楷體"/>
              </w:rPr>
              <w:t>4</w:t>
            </w:r>
            <w:r w:rsidRPr="00C4639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C4639E">
              <w:rPr>
                <w:rFonts w:ascii="標楷體" w:eastAsia="標楷體" w:hAnsi="標楷體" w:hint="eastAsia"/>
              </w:rPr>
              <w:t>日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2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</w:rPr>
              <w:t>餐旅休閒管理</w:t>
            </w:r>
            <w:r w:rsidRPr="006E5B65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(</w:t>
            </w:r>
            <w:r w:rsidRPr="001C37DE">
              <w:rPr>
                <w:rFonts w:ascii="標楷體" w:eastAsia="標楷體" w:hAnsi="標楷體" w:hint="eastAsia"/>
                <w:szCs w:val="24"/>
              </w:rPr>
              <w:t>觀光事業科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1C37DE">
              <w:rPr>
                <w:rFonts w:ascii="標楷體" w:eastAsia="標楷體" w:hAnsi="標楷體" w:hint="eastAsia"/>
                <w:szCs w:val="24"/>
              </w:rPr>
              <w:t>傳授有關觀光、餐旅知識和實用技能，涵養</w:t>
            </w:r>
            <w:r>
              <w:rPr>
                <w:rFonts w:ascii="標楷體" w:eastAsia="標楷體" w:hAnsi="標楷體" w:hint="eastAsia"/>
                <w:szCs w:val="24"/>
              </w:rPr>
              <w:t>正確</w:t>
            </w:r>
            <w:r w:rsidRPr="001C37DE">
              <w:rPr>
                <w:rFonts w:ascii="標楷體" w:eastAsia="標楷體" w:hAnsi="標楷體" w:hint="eastAsia"/>
                <w:szCs w:val="24"/>
              </w:rPr>
              <w:t>工作態度，</w:t>
            </w:r>
          </w:p>
          <w:p w:rsidR="00BB6BF2" w:rsidRPr="001C37DE" w:rsidRDefault="00BB6BF2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以培養</w:t>
            </w:r>
            <w:r>
              <w:rPr>
                <w:rFonts w:ascii="標楷體" w:eastAsia="標楷體" w:hAnsi="標楷體" w:hint="eastAsia"/>
                <w:szCs w:val="24"/>
              </w:rPr>
              <w:t>餐旅相關</w:t>
            </w:r>
            <w:r w:rsidRPr="001C37DE">
              <w:rPr>
                <w:rFonts w:ascii="標楷體" w:eastAsia="標楷體" w:hAnsi="標楷體" w:hint="eastAsia"/>
                <w:szCs w:val="24"/>
              </w:rPr>
              <w:t>作業與管理人才為目標。</w:t>
            </w:r>
          </w:p>
          <w:p w:rsidR="00BB6BF2" w:rsidRPr="001C37DE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二、加強餐旅專業知識與資訊結合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C37DE">
              <w:rPr>
                <w:rFonts w:ascii="標楷體" w:eastAsia="標楷體" w:hAnsi="標楷體" w:hint="eastAsia"/>
                <w:szCs w:val="24"/>
              </w:rPr>
              <w:t>注重外語、升學及專業能力之培養。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特色課程有台南</w:t>
            </w:r>
            <w:r w:rsidRPr="001C37DE">
              <w:rPr>
                <w:rFonts w:ascii="標楷體" w:eastAsia="標楷體" w:hAnsi="標楷體" w:hint="eastAsia"/>
                <w:szCs w:val="24"/>
              </w:rPr>
              <w:t>古蹟導覽解說、餐飲管理實務、網際網路應用、自然觀光資源、旅遊遊</w:t>
            </w:r>
          </w:p>
          <w:p w:rsidR="00BB6BF2" w:rsidRPr="001C37DE" w:rsidRDefault="00BB6BF2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程設計、接待禮儀、經營管理實務</w:t>
            </w:r>
            <w:r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四、</w:t>
            </w:r>
            <w:r>
              <w:rPr>
                <w:rFonts w:ascii="標楷體" w:eastAsia="標楷體" w:hAnsi="標楷體" w:hint="eastAsia"/>
                <w:szCs w:val="24"/>
              </w:rPr>
              <w:t>期望</w:t>
            </w:r>
            <w:r w:rsidRPr="001C37DE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未來</w:t>
            </w:r>
            <w:r w:rsidRPr="001C37DE">
              <w:rPr>
                <w:rFonts w:ascii="標楷體" w:eastAsia="標楷體" w:hAnsi="標楷體" w:hint="eastAsia"/>
                <w:szCs w:val="24"/>
              </w:rPr>
              <w:t>任職於各大餐旅休閒產業，擔任管理人員，有效經營管理、促進產業升級、</w:t>
            </w:r>
          </w:p>
          <w:p w:rsidR="00BB6BF2" w:rsidRPr="006E051C" w:rsidRDefault="00BB6BF2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 w:val="22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發展精緻休閒、提升從業人員之水準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3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一、錄取門檻：國民中學教育會考國文、英語、數學</w:t>
            </w:r>
            <w:r w:rsidRPr="00C4639E">
              <w:rPr>
                <w:rFonts w:ascii="標楷體" w:eastAsia="標楷體" w:hAnsi="標楷體" w:hint="eastAsia"/>
                <w:szCs w:val="24"/>
              </w:rPr>
              <w:t>科目成績均須通過「基礎」等級。</w:t>
            </w:r>
          </w:p>
          <w:p w:rsidR="00BB6BF2" w:rsidRPr="00DE0E20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二、甄選測驗科目</w:t>
            </w:r>
            <w:r w:rsidRPr="00DE0E20">
              <w:rPr>
                <w:rFonts w:ascii="標楷體" w:eastAsia="標楷體" w:hAnsi="標楷體" w:hint="eastAsia"/>
                <w:szCs w:val="24"/>
              </w:rPr>
              <w:t>：</w:t>
            </w:r>
            <w:r w:rsidRPr="00DE0E20">
              <w:rPr>
                <w:rFonts w:ascii="標楷體" w:eastAsia="標楷體" w:hAnsi="標楷體"/>
                <w:szCs w:val="24"/>
              </w:rPr>
              <w:t>1.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英文溝通、</w:t>
            </w:r>
            <w:r w:rsidRPr="00DE0E20">
              <w:rPr>
                <w:rFonts w:ascii="標楷體" w:eastAsia="標楷體" w:hAnsi="標楷體"/>
                <w:szCs w:val="24"/>
              </w:rPr>
              <w:t>2.</w:t>
            </w:r>
            <w:r w:rsidRPr="00DE0E20">
              <w:rPr>
                <w:rFonts w:ascii="標楷體" w:eastAsia="標楷體" w:hAnsi="標楷體" w:hint="eastAsia"/>
                <w:szCs w:val="24"/>
              </w:rPr>
              <w:t>邏輯推理。</w:t>
            </w:r>
          </w:p>
          <w:p w:rsidR="00BB6BF2" w:rsidRPr="00DE0E20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FE738C">
              <w:rPr>
                <w:rFonts w:ascii="標楷體" w:eastAsia="標楷體" w:hAnsi="標楷體" w:hint="eastAsia"/>
                <w:szCs w:val="24"/>
              </w:rPr>
              <w:t>、測驗時間：</w:t>
            </w:r>
            <w:r w:rsidRPr="00FE738C">
              <w:rPr>
                <w:rFonts w:ascii="標楷體" w:eastAsia="標楷體" w:hAnsi="標楷體"/>
                <w:szCs w:val="24"/>
              </w:rPr>
              <w:t>1.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標楷體"/>
                <w:szCs w:val="24"/>
              </w:rPr>
              <w:t>50</w:t>
            </w:r>
            <w:r w:rsidRPr="00FE738C">
              <w:rPr>
                <w:rFonts w:ascii="標楷體" w:eastAsia="標楷體" w:hAnsi="標楷體" w:hint="eastAsia"/>
                <w:szCs w:val="24"/>
              </w:rPr>
              <w:t>分鐘、</w:t>
            </w:r>
            <w:r w:rsidRPr="00FE738C">
              <w:rPr>
                <w:rFonts w:ascii="標楷體" w:eastAsia="標楷體" w:hAnsi="標楷體"/>
                <w:szCs w:val="24"/>
              </w:rPr>
              <w:t>2.</w:t>
            </w:r>
            <w:r w:rsidRPr="00FE738C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FE738C">
              <w:rPr>
                <w:rFonts w:ascii="標楷體" w:eastAsia="標楷體" w:hAnsi="標楷體"/>
                <w:szCs w:val="24"/>
              </w:rPr>
              <w:t>60</w:t>
            </w:r>
            <w:r w:rsidRPr="00FE738C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FE738C">
              <w:rPr>
                <w:rFonts w:ascii="標楷體" w:eastAsia="標楷體" w:hAnsi="標楷體" w:hint="eastAsia"/>
                <w:szCs w:val="24"/>
              </w:rPr>
              <w:t>、甄選測驗成績計算方式：測驗成績＝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DE0E20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DE0E20"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Wingdings 2" w:hint="eastAsia"/>
                <w:szCs w:val="24"/>
              </w:rPr>
              <w:t>5</w:t>
            </w:r>
            <w:r w:rsidRPr="00FE738C">
              <w:rPr>
                <w:rFonts w:ascii="標楷體" w:eastAsia="標楷體" w:hAnsi="標楷體"/>
              </w:rPr>
              <w:t>%</w:t>
            </w:r>
            <w:r w:rsidRPr="00FE738C">
              <w:rPr>
                <w:rFonts w:ascii="標楷體" w:eastAsia="標楷體" w:hAnsi="標楷體"/>
                <w:szCs w:val="24"/>
              </w:rPr>
              <w:t>+</w:t>
            </w:r>
            <w:r w:rsidRPr="00FE738C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25</w:t>
            </w:r>
            <w:r w:rsidRPr="00FE738C"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 w:hint="eastAsia"/>
              </w:rPr>
              <w:t>，滿分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分</w:t>
            </w:r>
            <w:r w:rsidRPr="00FE738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C4639E">
              <w:rPr>
                <w:rFonts w:ascii="標楷體" w:eastAsia="標楷體" w:hAnsi="標楷體" w:hint="eastAsia"/>
              </w:rPr>
              <w:t>、錄取方式：</w:t>
            </w:r>
          </w:p>
          <w:p w:rsidR="00BB6BF2" w:rsidRDefault="00BB6BF2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C4639E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錄取</w:t>
            </w:r>
            <w:r w:rsidRPr="009A4EF0">
              <w:rPr>
                <w:rFonts w:ascii="標楷體" w:eastAsia="標楷體" w:hAnsi="標楷體" w:hint="eastAsia"/>
              </w:rPr>
              <w:t>門檻</w:t>
            </w:r>
            <w:r w:rsidRPr="00C4639E">
              <w:rPr>
                <w:rFonts w:ascii="標楷體" w:eastAsia="標楷體" w:hAnsi="標楷體" w:hint="eastAsia"/>
              </w:rPr>
              <w:t>者依甄選測驗成績</w:t>
            </w:r>
            <w:r>
              <w:rPr>
                <w:rFonts w:ascii="標楷體" w:eastAsia="標楷體" w:hAnsi="標楷體" w:hint="eastAsia"/>
              </w:rPr>
              <w:t>高低，</w:t>
            </w:r>
            <w:r w:rsidRPr="00C4639E">
              <w:rPr>
                <w:rFonts w:ascii="標楷體" w:eastAsia="標楷體" w:hAnsi="標楷體" w:hint="eastAsia"/>
              </w:rPr>
              <w:t>擇優錄取</w:t>
            </w:r>
            <w:r>
              <w:rPr>
                <w:rFonts w:ascii="標楷體" w:eastAsia="標楷體" w:hAnsi="標楷體" w:hint="eastAsia"/>
              </w:rPr>
              <w:t>至額滿為止</w:t>
            </w:r>
            <w:r w:rsidRPr="00C4639E">
              <w:rPr>
                <w:rFonts w:ascii="標楷體" w:eastAsia="標楷體" w:hAnsi="標楷體" w:hint="eastAsia"/>
              </w:rPr>
              <w:t>。</w:t>
            </w:r>
          </w:p>
          <w:p w:rsidR="00BB6BF2" w:rsidRPr="00D27DBA" w:rsidRDefault="00BB6BF2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684042">
              <w:rPr>
                <w:rFonts w:ascii="標楷體" w:eastAsia="標楷體" w:hAnsi="標楷體"/>
              </w:rPr>
              <w:t>(</w:t>
            </w:r>
            <w:r w:rsidRPr="00684042">
              <w:rPr>
                <w:rFonts w:ascii="標楷體" w:eastAsia="標楷體" w:hAnsi="標楷體" w:hint="eastAsia"/>
              </w:rPr>
              <w:t>二</w:t>
            </w:r>
            <w:r w:rsidRPr="0068404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同分比序順序：先以</w:t>
            </w:r>
            <w:r w:rsidRPr="00684042">
              <w:rPr>
                <w:rFonts w:ascii="標楷體" w:eastAsia="標楷體" w:hAnsi="標楷體" w:hint="eastAsia"/>
              </w:rPr>
              <w:t>「英文溝通」術科測驗成績比序</w:t>
            </w:r>
            <w:r>
              <w:rPr>
                <w:rFonts w:ascii="標楷體" w:eastAsia="標楷體" w:hAnsi="標楷體" w:hint="eastAsia"/>
              </w:rPr>
              <w:t>，再以「英文溝通」單項「</w:t>
            </w:r>
            <w:r w:rsidRPr="00370802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>
              <w:rPr>
                <w:rFonts w:ascii="標楷體" w:eastAsia="標楷體" w:hAnsi="標楷體" w:hint="eastAsia"/>
              </w:rPr>
              <w:t>」、「中翻英」之順序</w:t>
            </w:r>
            <w:r w:rsidRPr="00684042">
              <w:rPr>
                <w:rFonts w:ascii="標楷體" w:eastAsia="標楷體" w:hAnsi="標楷體" w:hint="eastAsia"/>
              </w:rPr>
              <w:t>比序</w:t>
            </w:r>
            <w:r>
              <w:rPr>
                <w:rFonts w:ascii="標楷體" w:eastAsia="標楷體" w:hAnsi="標楷體" w:hint="eastAsia"/>
              </w:rPr>
              <w:t>。若還是同分，最後再以「</w:t>
            </w:r>
            <w:r w:rsidRPr="00684042">
              <w:rPr>
                <w:rFonts w:ascii="標楷體" w:eastAsia="標楷體" w:hAnsi="標楷體" w:hint="eastAsia"/>
              </w:rPr>
              <w:t>邏輯推理」術科測驗成績</w:t>
            </w:r>
            <w:r>
              <w:rPr>
                <w:rFonts w:ascii="標楷體" w:eastAsia="標楷體" w:hAnsi="標楷體" w:hint="eastAsia"/>
              </w:rPr>
              <w:t>之單項「分析思考」</w:t>
            </w:r>
            <w:r w:rsidRPr="00684042">
              <w:rPr>
                <w:rFonts w:ascii="標楷體" w:eastAsia="標楷體" w:hAnsi="標楷體" w:hint="eastAsia"/>
              </w:rPr>
              <w:t>比序。</w:t>
            </w:r>
          </w:p>
          <w:p w:rsidR="00BB6BF2" w:rsidRPr="00C4639E" w:rsidRDefault="00BB6BF2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4639E">
              <w:rPr>
                <w:rFonts w:ascii="標楷體" w:eastAsia="標楷體" w:hAnsi="標楷體" w:hint="eastAsia"/>
              </w:rPr>
              <w:t>、放榜方式：</w:t>
            </w:r>
            <w:r w:rsidRPr="00C4639E">
              <w:rPr>
                <w:rFonts w:eastAsia="標楷體" w:hint="eastAsia"/>
              </w:rPr>
              <w:t>於本校中正堂</w:t>
            </w:r>
            <w:r w:rsidRPr="00C4639E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C4639E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</w:rPr>
              <w:t>一</w:t>
            </w:r>
            <w:r w:rsidRPr="00C4639E">
              <w:rPr>
                <w:rFonts w:ascii="標楷體" w:eastAsia="標楷體" w:hAnsi="標楷體" w:hint="eastAsia"/>
                <w:szCs w:val="24"/>
              </w:rPr>
              <w:t>、本校位於市區，交通便捷，校園優美，本項甄選入學對象</w:t>
            </w:r>
            <w:r>
              <w:rPr>
                <w:rFonts w:ascii="標楷體" w:eastAsia="標楷體" w:hAnsi="標楷體" w:hint="eastAsia"/>
                <w:szCs w:val="24"/>
              </w:rPr>
              <w:t>為全國國中畢業生</w:t>
            </w:r>
            <w:r w:rsidRPr="00C4639E">
              <w:rPr>
                <w:rFonts w:ascii="標楷體" w:eastAsia="標楷體" w:hAnsi="標楷體" w:hint="eastAsia"/>
                <w:szCs w:val="24"/>
              </w:rPr>
              <w:t>，歡迎各縣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C4639E">
              <w:rPr>
                <w:rFonts w:ascii="標楷體" w:eastAsia="標楷體" w:hAnsi="標楷體" w:hint="eastAsia"/>
                <w:szCs w:val="24"/>
              </w:rPr>
              <w:t>生報考。</w:t>
            </w:r>
          </w:p>
          <w:p w:rsidR="00BB6BF2" w:rsidRPr="00C4639E" w:rsidRDefault="00BB6BF2" w:rsidP="0045068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4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C4639E">
              <w:rPr>
                <w:rFonts w:ascii="標楷體" w:eastAsia="標楷體" w:hAnsi="標楷體" w:hint="eastAsia"/>
                <w:szCs w:val="24"/>
              </w:rPr>
              <w:t>日，詳細時程待報名完成後，統一公告並寄發准考證。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5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C4639E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四、本校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學年度向學生收取之費用項目</w:t>
            </w:r>
            <w:r w:rsidRPr="00C4639E">
              <w:rPr>
                <w:rFonts w:ascii="標楷體" w:eastAsia="標楷體" w:hAnsi="標楷體"/>
                <w:szCs w:val="24"/>
              </w:rPr>
              <w:t>(</w:t>
            </w:r>
            <w:r w:rsidRPr="00C4639E">
              <w:rPr>
                <w:rFonts w:ascii="標楷體" w:eastAsia="標楷體" w:hAnsi="標楷體" w:hint="eastAsia"/>
                <w:szCs w:val="24"/>
              </w:rPr>
              <w:t>含學費、雜費、代收代付費及代辦費</w:t>
            </w:r>
            <w:r w:rsidRPr="00C4639E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  <w:szCs w:val="24"/>
              </w:rPr>
              <w:t>、用途及</w:t>
            </w:r>
          </w:p>
          <w:p w:rsidR="00BB6BF2" w:rsidRDefault="00BB6BF2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數額，請參閱本校網站</w:t>
            </w:r>
            <w:r w:rsidRPr="00C4639E">
              <w:rPr>
                <w:rFonts w:ascii="標楷體" w:eastAsia="標楷體" w:hAnsi="標楷體"/>
                <w:szCs w:val="24"/>
              </w:rPr>
              <w:t>http://www.tncvs.tn.edu.tw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公告。</w:t>
            </w:r>
            <w:r>
              <w:rPr>
                <w:rFonts w:ascii="標楷體" w:eastAsia="標楷體" w:hAnsi="標楷體" w:hint="eastAsia"/>
                <w:szCs w:val="24"/>
              </w:rPr>
              <w:t>有關特色班課程問題，請洽</w:t>
            </w:r>
          </w:p>
          <w:p w:rsidR="00BB6BF2" w:rsidRPr="0094058D" w:rsidRDefault="00BB6BF2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實習處觀光事業</w:t>
            </w:r>
            <w:r w:rsidRPr="00C4639E">
              <w:rPr>
                <w:rFonts w:ascii="標楷體" w:eastAsia="標楷體" w:hAnsi="標楷體" w:hint="eastAsia"/>
                <w:szCs w:val="24"/>
              </w:rPr>
              <w:t>科主任。聯絡電話：</w:t>
            </w:r>
            <w:r>
              <w:rPr>
                <w:rFonts w:ascii="標楷體" w:eastAsia="標楷體" w:hAnsi="標楷體"/>
                <w:szCs w:val="24"/>
              </w:rPr>
              <w:t>06-2617123#826</w:t>
            </w:r>
            <w:r w:rsidRPr="00C46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B6BF2" w:rsidRPr="00C4639E" w:rsidRDefault="00BB6BF2"/>
    <w:sectPr w:rsidR="00BB6BF2" w:rsidRPr="00C4639E" w:rsidSect="00F757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9D" w:rsidRDefault="00EB089D" w:rsidP="005F7744">
      <w:r>
        <w:separator/>
      </w:r>
    </w:p>
  </w:endnote>
  <w:endnote w:type="continuationSeparator" w:id="0">
    <w:p w:rsidR="00EB089D" w:rsidRDefault="00EB089D" w:rsidP="005F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2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9D" w:rsidRDefault="00EB089D" w:rsidP="005F7744">
      <w:r>
        <w:separator/>
      </w:r>
    </w:p>
  </w:footnote>
  <w:footnote w:type="continuationSeparator" w:id="0">
    <w:p w:rsidR="00EB089D" w:rsidRDefault="00EB089D" w:rsidP="005F7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88F"/>
    <w:multiLevelType w:val="hybridMultilevel"/>
    <w:tmpl w:val="F9DC36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B9D1749"/>
    <w:multiLevelType w:val="hybridMultilevel"/>
    <w:tmpl w:val="0E263A0E"/>
    <w:lvl w:ilvl="0" w:tplc="5FAE22C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B324D85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29D2AC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71C"/>
    <w:rsid w:val="00036126"/>
    <w:rsid w:val="00062563"/>
    <w:rsid w:val="000B12DC"/>
    <w:rsid w:val="000B1ABB"/>
    <w:rsid w:val="000B65B2"/>
    <w:rsid w:val="000C77FB"/>
    <w:rsid w:val="00114316"/>
    <w:rsid w:val="00116BA2"/>
    <w:rsid w:val="00135CE3"/>
    <w:rsid w:val="00142C5C"/>
    <w:rsid w:val="001502B0"/>
    <w:rsid w:val="001808FD"/>
    <w:rsid w:val="001A612D"/>
    <w:rsid w:val="001C37DE"/>
    <w:rsid w:val="001D412A"/>
    <w:rsid w:val="001E7459"/>
    <w:rsid w:val="00254AA5"/>
    <w:rsid w:val="00265B7D"/>
    <w:rsid w:val="00270FC4"/>
    <w:rsid w:val="00274B24"/>
    <w:rsid w:val="002B4757"/>
    <w:rsid w:val="002B496C"/>
    <w:rsid w:val="002D4673"/>
    <w:rsid w:val="003113E6"/>
    <w:rsid w:val="00343FBA"/>
    <w:rsid w:val="00370802"/>
    <w:rsid w:val="003B223A"/>
    <w:rsid w:val="003C00A6"/>
    <w:rsid w:val="003C4576"/>
    <w:rsid w:val="003C4A54"/>
    <w:rsid w:val="003C506F"/>
    <w:rsid w:val="003C6096"/>
    <w:rsid w:val="003D2B97"/>
    <w:rsid w:val="00406B5E"/>
    <w:rsid w:val="00411489"/>
    <w:rsid w:val="00412226"/>
    <w:rsid w:val="00441C73"/>
    <w:rsid w:val="004501E2"/>
    <w:rsid w:val="0045068A"/>
    <w:rsid w:val="0045278F"/>
    <w:rsid w:val="0045695F"/>
    <w:rsid w:val="0047583B"/>
    <w:rsid w:val="0047645B"/>
    <w:rsid w:val="00492BC4"/>
    <w:rsid w:val="004F54A3"/>
    <w:rsid w:val="00503A7F"/>
    <w:rsid w:val="0052625C"/>
    <w:rsid w:val="005635C0"/>
    <w:rsid w:val="005734CE"/>
    <w:rsid w:val="005935AE"/>
    <w:rsid w:val="005B10F4"/>
    <w:rsid w:val="005B6001"/>
    <w:rsid w:val="005D0156"/>
    <w:rsid w:val="005E5250"/>
    <w:rsid w:val="005E6FA8"/>
    <w:rsid w:val="005F7744"/>
    <w:rsid w:val="00633CED"/>
    <w:rsid w:val="0063680E"/>
    <w:rsid w:val="00651EF3"/>
    <w:rsid w:val="00657F50"/>
    <w:rsid w:val="00661103"/>
    <w:rsid w:val="00683ACA"/>
    <w:rsid w:val="00684042"/>
    <w:rsid w:val="006E051C"/>
    <w:rsid w:val="006E5B65"/>
    <w:rsid w:val="006E789D"/>
    <w:rsid w:val="006F3C10"/>
    <w:rsid w:val="00730939"/>
    <w:rsid w:val="007435CF"/>
    <w:rsid w:val="0075783B"/>
    <w:rsid w:val="00770444"/>
    <w:rsid w:val="007A0C5A"/>
    <w:rsid w:val="007B2B77"/>
    <w:rsid w:val="007D1CCA"/>
    <w:rsid w:val="00825ED8"/>
    <w:rsid w:val="00826D22"/>
    <w:rsid w:val="008B6CF9"/>
    <w:rsid w:val="008D5791"/>
    <w:rsid w:val="0091282F"/>
    <w:rsid w:val="00921D21"/>
    <w:rsid w:val="0094058D"/>
    <w:rsid w:val="0095372F"/>
    <w:rsid w:val="00981914"/>
    <w:rsid w:val="0099193E"/>
    <w:rsid w:val="009A4EF0"/>
    <w:rsid w:val="009A7CEA"/>
    <w:rsid w:val="009D261F"/>
    <w:rsid w:val="00A06293"/>
    <w:rsid w:val="00A101E3"/>
    <w:rsid w:val="00A2508B"/>
    <w:rsid w:val="00A3577F"/>
    <w:rsid w:val="00A45D65"/>
    <w:rsid w:val="00A53B3A"/>
    <w:rsid w:val="00A55F51"/>
    <w:rsid w:val="00A852D2"/>
    <w:rsid w:val="00AA6CAC"/>
    <w:rsid w:val="00AB5D36"/>
    <w:rsid w:val="00AC06AC"/>
    <w:rsid w:val="00AE1398"/>
    <w:rsid w:val="00B12AE6"/>
    <w:rsid w:val="00B14EAD"/>
    <w:rsid w:val="00B17DAB"/>
    <w:rsid w:val="00B27FF0"/>
    <w:rsid w:val="00B91D76"/>
    <w:rsid w:val="00B9495A"/>
    <w:rsid w:val="00BB303F"/>
    <w:rsid w:val="00BB6BF2"/>
    <w:rsid w:val="00C02CCA"/>
    <w:rsid w:val="00C16B44"/>
    <w:rsid w:val="00C20B86"/>
    <w:rsid w:val="00C37187"/>
    <w:rsid w:val="00C4639E"/>
    <w:rsid w:val="00C70738"/>
    <w:rsid w:val="00C743AF"/>
    <w:rsid w:val="00C95D98"/>
    <w:rsid w:val="00C96DB8"/>
    <w:rsid w:val="00CA6FE1"/>
    <w:rsid w:val="00CB18EE"/>
    <w:rsid w:val="00CE2FB8"/>
    <w:rsid w:val="00D00CCD"/>
    <w:rsid w:val="00D07E55"/>
    <w:rsid w:val="00D20B9D"/>
    <w:rsid w:val="00D27DBA"/>
    <w:rsid w:val="00D9519E"/>
    <w:rsid w:val="00DB115F"/>
    <w:rsid w:val="00DE0E20"/>
    <w:rsid w:val="00DF5CDA"/>
    <w:rsid w:val="00E05BF8"/>
    <w:rsid w:val="00E14985"/>
    <w:rsid w:val="00E31E6F"/>
    <w:rsid w:val="00E47296"/>
    <w:rsid w:val="00E662FF"/>
    <w:rsid w:val="00E67EF5"/>
    <w:rsid w:val="00EA1A0A"/>
    <w:rsid w:val="00EB089D"/>
    <w:rsid w:val="00EC5A07"/>
    <w:rsid w:val="00ED0BFB"/>
    <w:rsid w:val="00ED7AB8"/>
    <w:rsid w:val="00EE0447"/>
    <w:rsid w:val="00EE08BF"/>
    <w:rsid w:val="00EF0AF8"/>
    <w:rsid w:val="00F13944"/>
    <w:rsid w:val="00F17039"/>
    <w:rsid w:val="00F45212"/>
    <w:rsid w:val="00F4672E"/>
    <w:rsid w:val="00F7146C"/>
    <w:rsid w:val="00F7571C"/>
    <w:rsid w:val="00F80202"/>
    <w:rsid w:val="00F827AB"/>
    <w:rsid w:val="00F94539"/>
    <w:rsid w:val="00FA4063"/>
    <w:rsid w:val="00FC54E1"/>
    <w:rsid w:val="00FD14D5"/>
    <w:rsid w:val="00FE738C"/>
    <w:rsid w:val="00FF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571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7571C"/>
    <w:rPr>
      <w:rFonts w:cs="Times New Roman"/>
      <w:sz w:val="20"/>
    </w:rPr>
  </w:style>
  <w:style w:type="paragraph" w:styleId="a5">
    <w:name w:val="List Paragraph"/>
    <w:basedOn w:val="a"/>
    <w:uiPriority w:val="99"/>
    <w:qFormat/>
    <w:rsid w:val="00F7571C"/>
    <w:pPr>
      <w:ind w:leftChars="200" w:left="480"/>
    </w:pPr>
  </w:style>
  <w:style w:type="character" w:styleId="a6">
    <w:name w:val="Strong"/>
    <w:basedOn w:val="a0"/>
    <w:uiPriority w:val="99"/>
    <w:qFormat/>
    <w:rsid w:val="00F7571C"/>
    <w:rPr>
      <w:rFonts w:cs="Times New Roman"/>
      <w:b/>
    </w:rPr>
  </w:style>
  <w:style w:type="paragraph" w:customStyle="1" w:styleId="Default">
    <w:name w:val="Default"/>
    <w:uiPriority w:val="99"/>
    <w:rsid w:val="00C95D98"/>
    <w:pPr>
      <w:widowControl w:val="0"/>
      <w:autoSpaceDE w:val="0"/>
      <w:autoSpaceDN w:val="0"/>
      <w:adjustRightInd w:val="0"/>
    </w:pPr>
    <w:rPr>
      <w:rFonts w:ascii="標楷體2.." w:eastAsia="標楷體2.." w:cs="標楷體2.."/>
      <w:color w:val="000000"/>
      <w:kern w:val="0"/>
      <w:szCs w:val="24"/>
    </w:rPr>
  </w:style>
  <w:style w:type="paragraph" w:styleId="a7">
    <w:name w:val="footer"/>
    <w:basedOn w:val="a"/>
    <w:link w:val="a8"/>
    <w:uiPriority w:val="99"/>
    <w:rsid w:val="005F77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F7744"/>
    <w:rPr>
      <w:rFonts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4531</Characters>
  <Application>Microsoft Office Word</Application>
  <DocSecurity>0</DocSecurity>
  <Lines>37</Lines>
  <Paragraphs>10</Paragraphs>
  <ScaleCrop>false</ScaleCrop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桃連區103學年度特色招生甄選入學簡章(草案)</dc:title>
  <dc:creator>user33</dc:creator>
  <cp:lastModifiedBy>twnsys</cp:lastModifiedBy>
  <cp:revision>2</cp:revision>
  <cp:lastPrinted>2015-02-15T08:57:00Z</cp:lastPrinted>
  <dcterms:created xsi:type="dcterms:W3CDTF">2015-02-25T01:35:00Z</dcterms:created>
  <dcterms:modified xsi:type="dcterms:W3CDTF">2015-02-25T01:35:00Z</dcterms:modified>
</cp:coreProperties>
</file>